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D008EB" w14:textId="77777777" w:rsidR="005E7A91" w:rsidRPr="00EE583F" w:rsidRDefault="005E7A91" w:rsidP="005E7A91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E583F">
        <w:rPr>
          <w:rFonts w:ascii="Times New Roman" w:hAnsi="Times New Roman" w:cs="Times New Roman"/>
          <w:color w:val="000000"/>
          <w:sz w:val="28"/>
          <w:szCs w:val="24"/>
        </w:rPr>
        <w:object w:dxaOrig="990" w:dyaOrig="1125" w14:anchorId="246EBD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6443500" r:id="rId8"/>
        </w:object>
      </w:r>
    </w:p>
    <w:p w14:paraId="1CF30F2B" w14:textId="77777777" w:rsid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/>
          <w:bCs/>
          <w:szCs w:val="28"/>
        </w:rPr>
      </w:pPr>
    </w:p>
    <w:p w14:paraId="33999866" w14:textId="08900046" w:rsidR="005E7A91" w:rsidRP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/>
          <w:bCs/>
          <w:szCs w:val="28"/>
        </w:rPr>
      </w:pPr>
      <w:r w:rsidRPr="005E7A91">
        <w:rPr>
          <w:b/>
          <w:bCs/>
          <w:szCs w:val="28"/>
        </w:rPr>
        <w:t xml:space="preserve">ТЕРРИТОРИАЛЬНАЯ ИЗБИРАТЕЛЬНАЯ КОМИССИЯ № </w:t>
      </w:r>
      <w:r w:rsidR="0036766C">
        <w:rPr>
          <w:b/>
          <w:bCs/>
          <w:szCs w:val="28"/>
        </w:rPr>
        <w:t>3</w:t>
      </w:r>
      <w:r w:rsidRPr="005E7A91">
        <w:rPr>
          <w:b/>
          <w:bCs/>
          <w:szCs w:val="28"/>
        </w:rPr>
        <w:t>2</w:t>
      </w:r>
    </w:p>
    <w:p w14:paraId="2678483D" w14:textId="77777777" w:rsidR="005E7A91" w:rsidRPr="005E7A91" w:rsidRDefault="005E7A91" w:rsidP="005E7A91">
      <w:pPr>
        <w:spacing w:after="0"/>
        <w:ind w:firstLine="0"/>
        <w:jc w:val="center"/>
        <w:rPr>
          <w:b/>
          <w:szCs w:val="28"/>
        </w:rPr>
      </w:pPr>
    </w:p>
    <w:p w14:paraId="6F781510" w14:textId="77777777" w:rsidR="005E7A91" w:rsidRPr="005E7A91" w:rsidRDefault="005E7A91" w:rsidP="005E7A91">
      <w:pPr>
        <w:spacing w:after="0"/>
        <w:ind w:firstLine="0"/>
        <w:jc w:val="center"/>
        <w:rPr>
          <w:b/>
          <w:szCs w:val="28"/>
        </w:rPr>
      </w:pPr>
      <w:r w:rsidRPr="005E7A91">
        <w:rPr>
          <w:b/>
          <w:szCs w:val="28"/>
        </w:rPr>
        <w:t>РЕШЕНИЕ</w:t>
      </w:r>
    </w:p>
    <w:p w14:paraId="6CCCFCE6" w14:textId="77777777" w:rsidR="005E7A91" w:rsidRPr="005E7A91" w:rsidRDefault="005E7A91" w:rsidP="005E7A91">
      <w:pPr>
        <w:spacing w:after="0"/>
        <w:ind w:firstLine="0"/>
        <w:jc w:val="center"/>
        <w:rPr>
          <w:szCs w:val="28"/>
        </w:rPr>
      </w:pPr>
    </w:p>
    <w:p w14:paraId="0F0EE796" w14:textId="2FCEA6C7" w:rsidR="005E7A91" w:rsidRPr="005E7A91" w:rsidRDefault="005E7A91" w:rsidP="005E7A91">
      <w:pPr>
        <w:spacing w:after="0"/>
        <w:ind w:firstLine="0"/>
        <w:rPr>
          <w:b/>
          <w:szCs w:val="28"/>
          <w:u w:val="single"/>
        </w:rPr>
      </w:pPr>
      <w:r w:rsidRPr="005E7A91">
        <w:rPr>
          <w:szCs w:val="28"/>
        </w:rPr>
        <w:t xml:space="preserve"> </w:t>
      </w:r>
      <w:r w:rsidRPr="00B1787D">
        <w:rPr>
          <w:b/>
          <w:szCs w:val="28"/>
        </w:rPr>
        <w:t>«</w:t>
      </w:r>
      <w:r w:rsidR="00B1787D" w:rsidRPr="00B1787D">
        <w:rPr>
          <w:b/>
          <w:szCs w:val="28"/>
        </w:rPr>
        <w:t>30</w:t>
      </w:r>
      <w:r w:rsidRPr="00B1787D">
        <w:rPr>
          <w:b/>
          <w:szCs w:val="28"/>
        </w:rPr>
        <w:t xml:space="preserve">» </w:t>
      </w:r>
      <w:r w:rsidR="00B1787D" w:rsidRPr="00B1787D">
        <w:rPr>
          <w:b/>
          <w:szCs w:val="28"/>
        </w:rPr>
        <w:t>августа</w:t>
      </w:r>
      <w:r w:rsidR="00E77C93" w:rsidRPr="00B1787D">
        <w:rPr>
          <w:b/>
          <w:szCs w:val="28"/>
        </w:rPr>
        <w:t xml:space="preserve"> 2024</w:t>
      </w:r>
      <w:r w:rsidRPr="00B1787D">
        <w:rPr>
          <w:b/>
          <w:szCs w:val="28"/>
        </w:rPr>
        <w:t xml:space="preserve"> года                                                                    № </w:t>
      </w:r>
      <w:r w:rsidR="00B1787D" w:rsidRPr="00B1787D">
        <w:rPr>
          <w:b/>
          <w:szCs w:val="28"/>
        </w:rPr>
        <w:t>88</w:t>
      </w:r>
      <w:r w:rsidR="00010731" w:rsidRPr="00B1787D">
        <w:rPr>
          <w:b/>
          <w:szCs w:val="28"/>
        </w:rPr>
        <w:t>-</w:t>
      </w:r>
      <w:r w:rsidR="00B1787D" w:rsidRPr="00B1787D">
        <w:rPr>
          <w:b/>
          <w:szCs w:val="28"/>
        </w:rPr>
        <w:t>2</w:t>
      </w:r>
    </w:p>
    <w:p w14:paraId="49D72BD9" w14:textId="77777777" w:rsidR="005E7A91" w:rsidRPr="005E7A91" w:rsidRDefault="005E7A91" w:rsidP="005E7A91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bCs/>
          <w:szCs w:val="28"/>
        </w:rPr>
      </w:pPr>
      <w:r w:rsidRPr="005E7A91">
        <w:rPr>
          <w:bCs/>
          <w:szCs w:val="28"/>
        </w:rPr>
        <w:t>Санкт-Петербург</w:t>
      </w:r>
    </w:p>
    <w:p w14:paraId="5EBA132D" w14:textId="77777777" w:rsidR="005E7A91" w:rsidRPr="005E7A91" w:rsidRDefault="005E7A91" w:rsidP="005E7A91">
      <w:pPr>
        <w:spacing w:after="0"/>
        <w:ind w:firstLine="0"/>
        <w:rPr>
          <w:szCs w:val="28"/>
        </w:rPr>
      </w:pPr>
    </w:p>
    <w:p w14:paraId="237E7C0B" w14:textId="50109E9C" w:rsidR="005E7A91" w:rsidRPr="005E7A91" w:rsidRDefault="00D52ACA" w:rsidP="005E7A91">
      <w:pPr>
        <w:spacing w:after="0"/>
        <w:ind w:firstLine="0"/>
        <w:jc w:val="center"/>
        <w:rPr>
          <w:b/>
          <w:szCs w:val="28"/>
        </w:rPr>
      </w:pPr>
      <w:r>
        <w:rPr>
          <w:b/>
          <w:szCs w:val="28"/>
        </w:rPr>
        <w:t>О распределении обязанностей между членами Территориальной избирательной комиссии №</w:t>
      </w:r>
      <w:r w:rsidR="0036766C">
        <w:rPr>
          <w:b/>
          <w:szCs w:val="28"/>
        </w:rPr>
        <w:t>3</w:t>
      </w:r>
      <w:r>
        <w:rPr>
          <w:b/>
          <w:szCs w:val="28"/>
        </w:rPr>
        <w:t xml:space="preserve">2 с правом решающего голоса в период </w:t>
      </w:r>
      <w:r w:rsidR="00E77C93">
        <w:rPr>
          <w:b/>
          <w:szCs w:val="28"/>
        </w:rPr>
        <w:t xml:space="preserve">подготовки и </w:t>
      </w:r>
      <w:r>
        <w:rPr>
          <w:b/>
          <w:szCs w:val="28"/>
        </w:rPr>
        <w:t xml:space="preserve">проведения выборов </w:t>
      </w:r>
      <w:r w:rsidR="006468C5" w:rsidRPr="006468C5">
        <w:rPr>
          <w:b/>
          <w:szCs w:val="28"/>
        </w:rPr>
        <w:t xml:space="preserve">депутатов </w:t>
      </w:r>
      <w:r w:rsidR="00E32F25">
        <w:rPr>
          <w:b/>
          <w:szCs w:val="28"/>
        </w:rPr>
        <w:t>М</w:t>
      </w:r>
      <w:r w:rsidR="006468C5" w:rsidRPr="006468C5">
        <w:rPr>
          <w:b/>
          <w:szCs w:val="28"/>
        </w:rPr>
        <w:t xml:space="preserve">униципального </w:t>
      </w:r>
      <w:r w:rsidR="00E32F25">
        <w:rPr>
          <w:b/>
          <w:szCs w:val="28"/>
        </w:rPr>
        <w:t>С</w:t>
      </w:r>
      <w:r w:rsidR="006468C5" w:rsidRPr="006468C5">
        <w:rPr>
          <w:b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E32F25">
        <w:rPr>
          <w:b/>
          <w:szCs w:val="28"/>
        </w:rPr>
        <w:t>Гавань</w:t>
      </w:r>
      <w:r w:rsidR="006468C5" w:rsidRPr="006468C5">
        <w:rPr>
          <w:b/>
          <w:szCs w:val="28"/>
        </w:rPr>
        <w:t xml:space="preserve"> седьмого созыва</w:t>
      </w:r>
      <w:r>
        <w:rPr>
          <w:b/>
          <w:szCs w:val="28"/>
        </w:rPr>
        <w:t xml:space="preserve">. </w:t>
      </w:r>
    </w:p>
    <w:p w14:paraId="46696B8A" w14:textId="77777777" w:rsidR="005E7A91" w:rsidRPr="005E7A91" w:rsidRDefault="005E7A91" w:rsidP="005E7A91">
      <w:pPr>
        <w:spacing w:after="0"/>
        <w:ind w:firstLine="709"/>
        <w:jc w:val="center"/>
        <w:rPr>
          <w:rFonts w:eastAsia="Calibri"/>
          <w:szCs w:val="28"/>
        </w:rPr>
      </w:pPr>
    </w:p>
    <w:p w14:paraId="554F7A27" w14:textId="013EB12F" w:rsidR="00D52ACA" w:rsidRPr="005E7A91" w:rsidRDefault="00D52ACA" w:rsidP="005E7A91">
      <w:pPr>
        <w:spacing w:after="0"/>
        <w:ind w:firstLine="708"/>
        <w:rPr>
          <w:szCs w:val="24"/>
        </w:rPr>
      </w:pPr>
      <w:r>
        <w:t>В целях обеспечения осуществления полномочий Территориальной избирательной комиссии №</w:t>
      </w:r>
      <w:r w:rsidR="0036766C">
        <w:t>3</w:t>
      </w:r>
      <w:r>
        <w:t>2 в период</w:t>
      </w:r>
      <w:r w:rsidR="00E77C93">
        <w:t xml:space="preserve"> подготовки и</w:t>
      </w:r>
      <w:r>
        <w:t xml:space="preserve"> проведения выборов </w:t>
      </w:r>
      <w:r w:rsidR="000E3AA7" w:rsidRPr="000E3AA7">
        <w:t xml:space="preserve">депутатов </w:t>
      </w:r>
      <w:r w:rsidR="00E32F25">
        <w:t>М</w:t>
      </w:r>
      <w:r w:rsidR="000E3AA7" w:rsidRPr="000E3AA7">
        <w:t xml:space="preserve">униципального </w:t>
      </w:r>
      <w:r w:rsidR="00E32F25">
        <w:t>С</w:t>
      </w:r>
      <w:r w:rsidR="000E3AA7" w:rsidRPr="000E3AA7"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E32F25">
        <w:t>Гавань</w:t>
      </w:r>
      <w:r w:rsidR="000E3AA7" w:rsidRPr="000E3AA7">
        <w:t xml:space="preserve"> седьмого созыва</w:t>
      </w:r>
      <w:r w:rsidR="00E77C93" w:rsidRPr="00E77C93">
        <w:t>, назначенных на</w:t>
      </w:r>
      <w:r w:rsidR="000E3AA7">
        <w:t xml:space="preserve"> 8 сентября</w:t>
      </w:r>
      <w:r w:rsidR="00E77C93" w:rsidRPr="00E77C93">
        <w:t xml:space="preserve"> 2024 год</w:t>
      </w:r>
      <w:r w:rsidR="0081188C">
        <w:t>а</w:t>
      </w:r>
      <w:r>
        <w:t xml:space="preserve">, организации оперативного взаимодействия Территориальной избирательной комиссии № </w:t>
      </w:r>
      <w:r w:rsidR="0036766C">
        <w:t>3</w:t>
      </w:r>
      <w:r>
        <w:t>2 с органами государственной власти, нижестоящими участковыми избирательными комиссиями по вопросам, связанным с подготовкой и проведением выборов,</w:t>
      </w:r>
      <w:r w:rsidR="005E7A91" w:rsidRPr="005E7A91">
        <w:rPr>
          <w:szCs w:val="24"/>
        </w:rPr>
        <w:t xml:space="preserve"> Территориальная избирательная комиссия № </w:t>
      </w:r>
      <w:r w:rsidR="0036766C">
        <w:rPr>
          <w:szCs w:val="24"/>
        </w:rPr>
        <w:t>3</w:t>
      </w:r>
      <w:r w:rsidR="005E7A91" w:rsidRPr="005E7A91">
        <w:rPr>
          <w:szCs w:val="24"/>
        </w:rPr>
        <w:t xml:space="preserve">2 </w:t>
      </w:r>
      <w:r w:rsidR="005E7A91" w:rsidRPr="005E7A91">
        <w:rPr>
          <w:b/>
          <w:szCs w:val="24"/>
        </w:rPr>
        <w:t>решила</w:t>
      </w:r>
      <w:r w:rsidR="005E7A91" w:rsidRPr="005E7A91">
        <w:rPr>
          <w:szCs w:val="24"/>
        </w:rPr>
        <w:t>:</w:t>
      </w:r>
    </w:p>
    <w:p w14:paraId="650E0F05" w14:textId="585B1373" w:rsidR="00D52ACA" w:rsidRDefault="00D52ACA" w:rsidP="005E7A91">
      <w:pPr>
        <w:spacing w:after="0"/>
        <w:ind w:firstLine="708"/>
      </w:pPr>
      <w:r>
        <w:t xml:space="preserve">1. Распределить обязанности по осуществлению полномочий Территориальной избирательной комиссии № </w:t>
      </w:r>
      <w:r w:rsidR="0036766C">
        <w:t>3</w:t>
      </w:r>
      <w:r>
        <w:t xml:space="preserve">2, взаимодействию </w:t>
      </w:r>
      <w:r w:rsidR="00B1787D">
        <w:br/>
      </w:r>
      <w:r>
        <w:t xml:space="preserve">с органами государственной власти, нижестоящими участковыми избирательными комиссиями, между членами Территориальной избирательной комиссии № </w:t>
      </w:r>
      <w:r w:rsidR="0036766C">
        <w:t>3</w:t>
      </w:r>
      <w:r>
        <w:t>2 с правом решающего голоса согласно приложению.</w:t>
      </w:r>
    </w:p>
    <w:p w14:paraId="67631F63" w14:textId="71EAEDDB" w:rsidR="005E7A91" w:rsidRPr="005E7A91" w:rsidRDefault="00D52ACA" w:rsidP="00D52ACA">
      <w:pPr>
        <w:spacing w:after="0"/>
        <w:ind w:firstLine="708"/>
        <w:rPr>
          <w:szCs w:val="24"/>
        </w:rPr>
      </w:pPr>
      <w:r>
        <w:t xml:space="preserve">2. Направить настоящее решение в участковые избирательные комиссии избирательных участков №№ </w:t>
      </w:r>
      <w:r w:rsidR="0036766C" w:rsidRPr="0036766C">
        <w:t>132-157; 180;181;183;189.</w:t>
      </w:r>
    </w:p>
    <w:p w14:paraId="60B7FA5F" w14:textId="5CB3D0AF" w:rsidR="005E7A91" w:rsidRPr="005E7A91" w:rsidRDefault="005E7A91" w:rsidP="005E7A91">
      <w:pPr>
        <w:spacing w:after="0"/>
        <w:ind w:firstLine="709"/>
        <w:rPr>
          <w:szCs w:val="28"/>
        </w:rPr>
      </w:pPr>
      <w:r w:rsidRPr="005E7A91">
        <w:rPr>
          <w:rFonts w:eastAsia="Calibri"/>
          <w:szCs w:val="28"/>
        </w:rPr>
        <w:t xml:space="preserve">3. </w:t>
      </w:r>
      <w:r w:rsidRPr="005E7A91">
        <w:rPr>
          <w:szCs w:val="28"/>
        </w:rPr>
        <w:t>Разместить</w:t>
      </w:r>
      <w:r w:rsidRPr="005E7A91">
        <w:rPr>
          <w:szCs w:val="28"/>
          <w:lang w:val="x-none"/>
        </w:rPr>
        <w:t xml:space="preserve"> настоящее решение на сайте Территориальной избирательной комиссии № </w:t>
      </w:r>
      <w:r w:rsidR="0036766C">
        <w:rPr>
          <w:szCs w:val="28"/>
        </w:rPr>
        <w:t>3</w:t>
      </w:r>
      <w:r w:rsidRPr="005E7A91">
        <w:rPr>
          <w:szCs w:val="28"/>
        </w:rPr>
        <w:t xml:space="preserve">2 </w:t>
      </w:r>
      <w:r w:rsidRPr="005E7A91">
        <w:rPr>
          <w:szCs w:val="28"/>
          <w:lang w:val="x-none"/>
        </w:rPr>
        <w:t>в информационно-телекоммуникационной сети Интернет.</w:t>
      </w:r>
    </w:p>
    <w:p w14:paraId="0D0CED73" w14:textId="390600D0" w:rsidR="005E7A91" w:rsidRPr="005E7A91" w:rsidRDefault="005E7A91" w:rsidP="005E7A91">
      <w:pPr>
        <w:spacing w:after="0"/>
        <w:ind w:firstLine="709"/>
        <w:rPr>
          <w:rFonts w:eastAsia="Calibri"/>
          <w:szCs w:val="28"/>
        </w:rPr>
      </w:pPr>
      <w:r w:rsidRPr="005E7A91">
        <w:rPr>
          <w:szCs w:val="28"/>
        </w:rPr>
        <w:t xml:space="preserve">4. Контроль за исполнением настоящего решения возложить </w:t>
      </w:r>
      <w:r w:rsidR="00B1787D">
        <w:rPr>
          <w:szCs w:val="28"/>
        </w:rPr>
        <w:br/>
      </w:r>
      <w:r w:rsidRPr="005E7A91">
        <w:rPr>
          <w:szCs w:val="28"/>
        </w:rPr>
        <w:t xml:space="preserve">на председателя </w:t>
      </w:r>
      <w:r w:rsidRPr="005E7A91">
        <w:rPr>
          <w:szCs w:val="28"/>
          <w:lang w:val="x-none"/>
        </w:rPr>
        <w:t>Территориальной избирательной комиссии №</w:t>
      </w:r>
      <w:r w:rsidR="00040EFF">
        <w:rPr>
          <w:szCs w:val="28"/>
        </w:rPr>
        <w:t>3</w:t>
      </w:r>
      <w:r w:rsidRPr="005E7A91">
        <w:rPr>
          <w:szCs w:val="28"/>
        </w:rPr>
        <w:t>2</w:t>
      </w:r>
      <w:r w:rsidR="00E77C93">
        <w:rPr>
          <w:szCs w:val="28"/>
        </w:rPr>
        <w:br/>
      </w:r>
      <w:proofErr w:type="spellStart"/>
      <w:r w:rsidR="0036766C">
        <w:rPr>
          <w:szCs w:val="28"/>
        </w:rPr>
        <w:t>Рейдало</w:t>
      </w:r>
      <w:proofErr w:type="spellEnd"/>
      <w:r w:rsidR="0036766C">
        <w:rPr>
          <w:szCs w:val="28"/>
        </w:rPr>
        <w:t xml:space="preserve"> Н.В.</w:t>
      </w:r>
    </w:p>
    <w:p w14:paraId="43FE0D93" w14:textId="77777777" w:rsidR="005E7A91" w:rsidRPr="005E7A91" w:rsidRDefault="005E7A91" w:rsidP="005E7A91">
      <w:pPr>
        <w:spacing w:after="0"/>
        <w:ind w:firstLine="0"/>
        <w:rPr>
          <w:szCs w:val="24"/>
        </w:rPr>
      </w:pPr>
    </w:p>
    <w:p w14:paraId="045B8E1B" w14:textId="77777777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 xml:space="preserve">Председатель Территориальной </w:t>
      </w:r>
    </w:p>
    <w:p w14:paraId="47676325" w14:textId="597AD4EB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>избирательной комиссии №</w:t>
      </w:r>
      <w:r w:rsidR="00040EFF">
        <w:rPr>
          <w:szCs w:val="24"/>
        </w:rPr>
        <w:t>3</w:t>
      </w:r>
      <w:r w:rsidRPr="005E7A91">
        <w:rPr>
          <w:szCs w:val="24"/>
        </w:rPr>
        <w:t>2</w:t>
      </w:r>
      <w:r w:rsidRPr="005E7A91">
        <w:rPr>
          <w:szCs w:val="24"/>
        </w:rPr>
        <w:tab/>
      </w:r>
      <w:r w:rsidRPr="005E7A91">
        <w:rPr>
          <w:szCs w:val="24"/>
        </w:rPr>
        <w:tab/>
        <w:t xml:space="preserve">                           </w:t>
      </w:r>
      <w:r w:rsidR="00040EFF">
        <w:rPr>
          <w:szCs w:val="24"/>
        </w:rPr>
        <w:t xml:space="preserve">Н.В. </w:t>
      </w:r>
      <w:proofErr w:type="spellStart"/>
      <w:r w:rsidR="00040EFF">
        <w:rPr>
          <w:szCs w:val="24"/>
        </w:rPr>
        <w:t>Рейдало</w:t>
      </w:r>
      <w:proofErr w:type="spellEnd"/>
    </w:p>
    <w:p w14:paraId="64536B44" w14:textId="77777777" w:rsidR="005E7A91" w:rsidRPr="005E7A91" w:rsidRDefault="005E7A91" w:rsidP="005E7A91">
      <w:pPr>
        <w:tabs>
          <w:tab w:val="num" w:pos="432"/>
        </w:tabs>
        <w:spacing w:after="0"/>
        <w:ind w:firstLine="709"/>
        <w:rPr>
          <w:szCs w:val="24"/>
        </w:rPr>
      </w:pPr>
    </w:p>
    <w:p w14:paraId="6F46EDF6" w14:textId="77777777" w:rsidR="005E7A91" w:rsidRPr="005E7A91" w:rsidRDefault="005E7A91" w:rsidP="005E7A91">
      <w:pPr>
        <w:tabs>
          <w:tab w:val="num" w:pos="432"/>
        </w:tabs>
        <w:spacing w:after="0"/>
        <w:ind w:firstLine="0"/>
        <w:rPr>
          <w:szCs w:val="24"/>
        </w:rPr>
      </w:pPr>
      <w:r w:rsidRPr="005E7A91">
        <w:rPr>
          <w:szCs w:val="24"/>
        </w:rPr>
        <w:t xml:space="preserve">Секретарь Территориальной </w:t>
      </w:r>
    </w:p>
    <w:p w14:paraId="0F23E38B" w14:textId="4639B4C6" w:rsidR="00D52ACA" w:rsidRDefault="005E7A91" w:rsidP="00D52ACA">
      <w:pPr>
        <w:pStyle w:val="a3"/>
        <w:ind w:right="-142"/>
        <w:jc w:val="both"/>
        <w:rPr>
          <w:szCs w:val="24"/>
        </w:rPr>
      </w:pPr>
      <w:r w:rsidRPr="005E7A91">
        <w:rPr>
          <w:rFonts w:ascii="Times New Roman" w:hAnsi="Times New Roman"/>
          <w:b w:val="0"/>
          <w:sz w:val="28"/>
          <w:szCs w:val="24"/>
        </w:rPr>
        <w:t xml:space="preserve">избирательной комиссии № </w:t>
      </w:r>
      <w:r w:rsidR="0036766C">
        <w:rPr>
          <w:rFonts w:ascii="Times New Roman" w:hAnsi="Times New Roman"/>
          <w:b w:val="0"/>
          <w:sz w:val="28"/>
          <w:szCs w:val="24"/>
        </w:rPr>
        <w:t>3</w:t>
      </w:r>
      <w:r w:rsidRPr="005E7A91">
        <w:rPr>
          <w:rFonts w:ascii="Times New Roman" w:hAnsi="Times New Roman"/>
          <w:b w:val="0"/>
          <w:sz w:val="28"/>
          <w:szCs w:val="24"/>
        </w:rPr>
        <w:t>2</w:t>
      </w:r>
      <w:r w:rsidRPr="005E7A91">
        <w:rPr>
          <w:rFonts w:ascii="Times New Roman" w:hAnsi="Times New Roman"/>
          <w:b w:val="0"/>
          <w:sz w:val="28"/>
          <w:szCs w:val="24"/>
        </w:rPr>
        <w:tab/>
      </w:r>
      <w:r w:rsidRPr="005E7A91">
        <w:rPr>
          <w:rFonts w:ascii="Times New Roman" w:hAnsi="Times New Roman"/>
          <w:b w:val="0"/>
          <w:sz w:val="28"/>
          <w:szCs w:val="24"/>
        </w:rPr>
        <w:tab/>
      </w:r>
      <w:r w:rsidRPr="005E7A91">
        <w:rPr>
          <w:rFonts w:ascii="Times New Roman" w:hAnsi="Times New Roman"/>
          <w:b w:val="0"/>
          <w:sz w:val="28"/>
          <w:szCs w:val="24"/>
        </w:rPr>
        <w:tab/>
        <w:t xml:space="preserve">        </w:t>
      </w:r>
      <w:r w:rsidRPr="005E7A91">
        <w:rPr>
          <w:rFonts w:ascii="Times New Roman" w:hAnsi="Times New Roman"/>
          <w:b w:val="0"/>
          <w:sz w:val="28"/>
          <w:szCs w:val="24"/>
        </w:rPr>
        <w:tab/>
        <w:t xml:space="preserve">       </w:t>
      </w:r>
      <w:r w:rsidR="0036766C">
        <w:rPr>
          <w:rFonts w:ascii="Times New Roman" w:hAnsi="Times New Roman"/>
          <w:b w:val="0"/>
          <w:sz w:val="28"/>
          <w:szCs w:val="24"/>
        </w:rPr>
        <w:t>И.Н. Смирнова</w:t>
      </w:r>
      <w:r w:rsidR="00D52ACA">
        <w:rPr>
          <w:rFonts w:ascii="Times New Roman" w:hAnsi="Times New Roman"/>
          <w:b w:val="0"/>
          <w:sz w:val="28"/>
          <w:szCs w:val="24"/>
        </w:rPr>
        <w:br w:type="page"/>
      </w:r>
    </w:p>
    <w:p w14:paraId="1DC56D9F" w14:textId="01403522" w:rsidR="00010731" w:rsidRDefault="00D52ACA" w:rsidP="00B1787D">
      <w:pPr>
        <w:pStyle w:val="a3"/>
        <w:ind w:left="4678" w:right="-142"/>
        <w:jc w:val="right"/>
        <w:rPr>
          <w:rFonts w:ascii="Times New Roman" w:hAnsi="Times New Roman"/>
          <w:b w:val="0"/>
          <w:sz w:val="24"/>
          <w:szCs w:val="24"/>
        </w:rPr>
      </w:pPr>
      <w:r w:rsidRPr="00D52ACA">
        <w:rPr>
          <w:rFonts w:ascii="Times New Roman" w:hAnsi="Times New Roman"/>
          <w:b w:val="0"/>
          <w:sz w:val="24"/>
          <w:szCs w:val="24"/>
        </w:rPr>
        <w:lastRenderedPageBreak/>
        <w:t>Приложение к решению</w:t>
      </w:r>
      <w:r>
        <w:rPr>
          <w:rFonts w:ascii="Times New Roman" w:hAnsi="Times New Roman"/>
          <w:b w:val="0"/>
          <w:sz w:val="24"/>
          <w:szCs w:val="24"/>
        </w:rPr>
        <w:br/>
      </w:r>
      <w:r w:rsidRPr="00D52ACA">
        <w:rPr>
          <w:rFonts w:ascii="Times New Roman" w:hAnsi="Times New Roman"/>
          <w:b w:val="0"/>
          <w:sz w:val="24"/>
          <w:szCs w:val="24"/>
        </w:rPr>
        <w:t>Территориальной избирательной комиссии №</w:t>
      </w:r>
      <w:r w:rsidR="0036766C">
        <w:rPr>
          <w:rFonts w:ascii="Times New Roman" w:hAnsi="Times New Roman"/>
          <w:b w:val="0"/>
          <w:sz w:val="24"/>
          <w:szCs w:val="24"/>
        </w:rPr>
        <w:t>3</w:t>
      </w:r>
      <w:r w:rsidRPr="00D52ACA">
        <w:rPr>
          <w:rFonts w:ascii="Times New Roman" w:hAnsi="Times New Roman"/>
          <w:b w:val="0"/>
          <w:sz w:val="24"/>
          <w:szCs w:val="24"/>
        </w:rPr>
        <w:t>2</w:t>
      </w:r>
    </w:p>
    <w:p w14:paraId="6EDCF1A2" w14:textId="13BD1854" w:rsidR="005E7A91" w:rsidRDefault="00D52ACA" w:rsidP="00B1787D">
      <w:pPr>
        <w:pStyle w:val="a3"/>
        <w:ind w:left="4678" w:right="-142"/>
        <w:jc w:val="right"/>
        <w:rPr>
          <w:rFonts w:ascii="Times New Roman" w:hAnsi="Times New Roman"/>
          <w:b w:val="0"/>
          <w:sz w:val="24"/>
          <w:szCs w:val="24"/>
        </w:rPr>
      </w:pPr>
      <w:r w:rsidRPr="00FF7975">
        <w:rPr>
          <w:rFonts w:ascii="Times New Roman" w:hAnsi="Times New Roman"/>
          <w:b w:val="0"/>
          <w:sz w:val="24"/>
          <w:szCs w:val="24"/>
        </w:rPr>
        <w:t xml:space="preserve">от </w:t>
      </w:r>
      <w:r w:rsidR="00B1787D">
        <w:rPr>
          <w:rFonts w:ascii="Times New Roman" w:hAnsi="Times New Roman"/>
          <w:b w:val="0"/>
          <w:sz w:val="24"/>
          <w:szCs w:val="24"/>
        </w:rPr>
        <w:t>30</w:t>
      </w:r>
      <w:r w:rsidRPr="00FF7975">
        <w:rPr>
          <w:rFonts w:ascii="Times New Roman" w:hAnsi="Times New Roman"/>
          <w:b w:val="0"/>
          <w:sz w:val="24"/>
          <w:szCs w:val="24"/>
        </w:rPr>
        <w:t xml:space="preserve"> </w:t>
      </w:r>
      <w:r w:rsidR="00FF7975" w:rsidRPr="00FF7975">
        <w:rPr>
          <w:rFonts w:ascii="Times New Roman" w:hAnsi="Times New Roman"/>
          <w:b w:val="0"/>
          <w:sz w:val="24"/>
          <w:szCs w:val="24"/>
        </w:rPr>
        <w:t>августа</w:t>
      </w:r>
      <w:r w:rsidRPr="00FF7975">
        <w:rPr>
          <w:rFonts w:ascii="Times New Roman" w:hAnsi="Times New Roman"/>
          <w:b w:val="0"/>
          <w:sz w:val="24"/>
          <w:szCs w:val="24"/>
        </w:rPr>
        <w:t xml:space="preserve"> 202</w:t>
      </w:r>
      <w:r w:rsidR="00E77C93" w:rsidRPr="00FF7975">
        <w:rPr>
          <w:rFonts w:ascii="Times New Roman" w:hAnsi="Times New Roman"/>
          <w:b w:val="0"/>
          <w:sz w:val="24"/>
          <w:szCs w:val="24"/>
        </w:rPr>
        <w:t>4</w:t>
      </w:r>
      <w:r w:rsidRPr="00FF7975">
        <w:rPr>
          <w:rFonts w:ascii="Times New Roman" w:hAnsi="Times New Roman"/>
          <w:b w:val="0"/>
          <w:sz w:val="24"/>
          <w:szCs w:val="24"/>
        </w:rPr>
        <w:t xml:space="preserve"> года №</w:t>
      </w:r>
      <w:r w:rsidR="00B1787D">
        <w:rPr>
          <w:rFonts w:ascii="Times New Roman" w:hAnsi="Times New Roman"/>
          <w:b w:val="0"/>
          <w:sz w:val="24"/>
          <w:szCs w:val="24"/>
        </w:rPr>
        <w:t xml:space="preserve"> 88-2</w:t>
      </w:r>
    </w:p>
    <w:p w14:paraId="2D2EBF26" w14:textId="77777777" w:rsidR="00D52ACA" w:rsidRDefault="00D52ACA" w:rsidP="00D52ACA">
      <w:pPr>
        <w:pStyle w:val="a3"/>
        <w:ind w:left="4678" w:right="-142"/>
        <w:jc w:val="both"/>
        <w:rPr>
          <w:rFonts w:ascii="Times New Roman" w:hAnsi="Times New Roman"/>
          <w:b w:val="0"/>
          <w:sz w:val="24"/>
          <w:szCs w:val="24"/>
        </w:rPr>
      </w:pPr>
    </w:p>
    <w:p w14:paraId="7567F2D6" w14:textId="20A90107" w:rsidR="00D52ACA" w:rsidRPr="00D52ACA" w:rsidRDefault="00D52ACA" w:rsidP="00D52ACA">
      <w:pPr>
        <w:pStyle w:val="a3"/>
        <w:ind w:right="-142"/>
        <w:rPr>
          <w:rFonts w:ascii="Times New Roman" w:hAnsi="Times New Roman"/>
          <w:b w:val="0"/>
          <w:sz w:val="28"/>
          <w:szCs w:val="28"/>
        </w:rPr>
      </w:pPr>
      <w:r w:rsidRPr="00D52ACA">
        <w:rPr>
          <w:sz w:val="28"/>
          <w:szCs w:val="28"/>
        </w:rPr>
        <w:t>Распределение обязанностей между членами Территориальной избирательной комиссии №</w:t>
      </w:r>
      <w:r w:rsidR="0036766C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D52ACA">
        <w:rPr>
          <w:sz w:val="28"/>
          <w:szCs w:val="28"/>
        </w:rPr>
        <w:t xml:space="preserve"> с правом решающего голоса по осуществлению полномочий Территориальной избирательной комиссии № </w:t>
      </w:r>
      <w:r w:rsidR="0036766C">
        <w:rPr>
          <w:sz w:val="28"/>
          <w:szCs w:val="28"/>
        </w:rPr>
        <w:t>3</w:t>
      </w:r>
      <w:r>
        <w:rPr>
          <w:sz w:val="28"/>
          <w:szCs w:val="28"/>
        </w:rPr>
        <w:t>2</w:t>
      </w:r>
    </w:p>
    <w:p w14:paraId="2FDBFA5F" w14:textId="77777777" w:rsidR="00D52ACA" w:rsidRDefault="00D52ACA" w:rsidP="00D52ACA">
      <w:pPr>
        <w:pStyle w:val="a3"/>
        <w:ind w:left="4678" w:right="-142"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704"/>
        <w:gridCol w:w="2693"/>
        <w:gridCol w:w="6379"/>
      </w:tblGrid>
      <w:tr w:rsidR="00D52ACA" w:rsidRPr="00D52ACA" w14:paraId="57F25300" w14:textId="77777777" w:rsidTr="000B780F">
        <w:trPr>
          <w:trHeight w:val="1076"/>
        </w:trPr>
        <w:tc>
          <w:tcPr>
            <w:tcW w:w="704" w:type="dxa"/>
          </w:tcPr>
          <w:p w14:paraId="2520E774" w14:textId="77777777" w:rsidR="00D52ACA" w:rsidRPr="00D52ACA" w:rsidRDefault="00D52ACA" w:rsidP="00D52ACA">
            <w:pPr>
              <w:pStyle w:val="a3"/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</w:tcPr>
          <w:p w14:paraId="7A5C17EA" w14:textId="77777777" w:rsidR="00D52ACA" w:rsidRPr="00D52ACA" w:rsidRDefault="00D52ACA" w:rsidP="00D52ACA">
            <w:pPr>
              <w:pStyle w:val="a3"/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sz w:val="28"/>
                <w:szCs w:val="28"/>
              </w:rPr>
              <w:t>ФИО ответственного члена комиссии</w:t>
            </w:r>
          </w:p>
        </w:tc>
        <w:tc>
          <w:tcPr>
            <w:tcW w:w="6379" w:type="dxa"/>
          </w:tcPr>
          <w:p w14:paraId="3A0E76DA" w14:textId="77777777" w:rsidR="00D52ACA" w:rsidRPr="00D52ACA" w:rsidRDefault="00D52ACA" w:rsidP="00D52ACA">
            <w:pPr>
              <w:pStyle w:val="a3"/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sz w:val="28"/>
                <w:szCs w:val="28"/>
              </w:rPr>
              <w:t>Полномочия и функции членов территориальной избирательной комиссии</w:t>
            </w:r>
          </w:p>
        </w:tc>
      </w:tr>
      <w:tr w:rsidR="009C6EB6" w:rsidRPr="00D52ACA" w14:paraId="263BBF15" w14:textId="77777777" w:rsidTr="000B780F">
        <w:tc>
          <w:tcPr>
            <w:tcW w:w="704" w:type="dxa"/>
          </w:tcPr>
          <w:p w14:paraId="0666FD9F" w14:textId="77777777" w:rsidR="009C6EB6" w:rsidRPr="00D52ACA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381C6F57" w14:textId="45441D95" w:rsidR="009C6EB6" w:rsidRPr="00D52ACA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Рейдало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 xml:space="preserve"> Николай Викторович</w:t>
            </w:r>
          </w:p>
        </w:tc>
        <w:tc>
          <w:tcPr>
            <w:tcW w:w="6379" w:type="dxa"/>
          </w:tcPr>
          <w:p w14:paraId="35E82763" w14:textId="1D753BD3" w:rsidR="009C6EB6" w:rsidRPr="00B12229" w:rsidRDefault="00B12229" w:rsidP="00B12229">
            <w:pPr>
              <w:pStyle w:val="a3"/>
              <w:ind w:right="37"/>
              <w:jc w:val="both"/>
              <w:rPr>
                <w:b w:val="0"/>
                <w:bCs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 xml:space="preserve">Руководит деятельностью Территориальной избирательной комиссии, обеспечивает взаимодействие с Санкт-Петербургской избирательной комиссией, органами государственной власти Санкт-Петербурга, правоохранительными органами. Осуществляет контроль за использованием средств видеонаблюдения территориальной избирательной комиссией. Осуществляет контроль готовности помещения для голосования к ЕДГ. Обеспечивает составление протоколов об административных правонарушениях. Обеспечивает передачу первых экземпляров протоколов ТИК №32 об итогах голосования на выборах </w:t>
            </w:r>
            <w:r w:rsidR="00812713" w:rsidRPr="00812713">
              <w:rPr>
                <w:b w:val="0"/>
                <w:bCs/>
                <w:sz w:val="28"/>
                <w:szCs w:val="28"/>
              </w:rPr>
      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 </w:t>
            </w:r>
            <w:r w:rsidRPr="00B12229">
              <w:rPr>
                <w:b w:val="0"/>
                <w:bCs/>
                <w:sz w:val="28"/>
                <w:szCs w:val="28"/>
              </w:rPr>
              <w:t>в Санкт-Петербургскую избирательную комиссию.</w:t>
            </w:r>
          </w:p>
        </w:tc>
      </w:tr>
      <w:tr w:rsidR="009C6EB6" w:rsidRPr="00D52ACA" w14:paraId="68838C7F" w14:textId="77777777" w:rsidTr="000B780F">
        <w:tc>
          <w:tcPr>
            <w:tcW w:w="704" w:type="dxa"/>
          </w:tcPr>
          <w:p w14:paraId="5D1E525B" w14:textId="77777777" w:rsidR="009C6EB6" w:rsidRPr="00D52ACA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6F4A6311" w14:textId="03D4267C" w:rsidR="009C6EB6" w:rsidRPr="00D52ACA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Егоров Ярослав Константинович</w:t>
            </w:r>
          </w:p>
        </w:tc>
        <w:tc>
          <w:tcPr>
            <w:tcW w:w="6379" w:type="dxa"/>
          </w:tcPr>
          <w:p w14:paraId="13C7869A" w14:textId="46EA7868" w:rsidR="009C6EB6" w:rsidRPr="009C6EB6" w:rsidRDefault="00B12229" w:rsidP="009C6EB6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 xml:space="preserve">Обеспечивает взаимодействие с УИК №№132-157; 180;181;183;189.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Обеспечивает прием и регистрацию обращений граждан, поступивших в территориальную избирательную комиссию посредством телефонной связи. Осуществляет контроль за использованием средств видеонаблюдения территориальной избирательной комиссией. Осуществляет проверку протоколов об </w:t>
            </w:r>
            <w:r w:rsidRPr="00B12229">
              <w:rPr>
                <w:b w:val="0"/>
                <w:bCs/>
                <w:sz w:val="28"/>
                <w:szCs w:val="28"/>
              </w:rPr>
              <w:lastRenderedPageBreak/>
              <w:t>итогах голосования и избирательных документов, переданных в ТИК №32. Представляет избирательную комиссию в суде. Исполняет обязанности председателя комиссии в отсутствие председателя.</w:t>
            </w:r>
          </w:p>
        </w:tc>
      </w:tr>
      <w:tr w:rsidR="009C6EB6" w:rsidRPr="00D52ACA" w14:paraId="54E8BD85" w14:textId="77777777" w:rsidTr="000B780F">
        <w:tc>
          <w:tcPr>
            <w:tcW w:w="704" w:type="dxa"/>
          </w:tcPr>
          <w:p w14:paraId="19B1DA14" w14:textId="77777777" w:rsidR="009C6EB6" w:rsidRPr="00D52ACA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93" w:type="dxa"/>
          </w:tcPr>
          <w:p w14:paraId="5707E0FE" w14:textId="33170AC6" w:rsidR="009C6EB6" w:rsidRPr="00D52ACA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Смирнова Ирина Николаевна</w:t>
            </w:r>
          </w:p>
        </w:tc>
        <w:tc>
          <w:tcPr>
            <w:tcW w:w="6379" w:type="dxa"/>
          </w:tcPr>
          <w:p w14:paraId="644F6529" w14:textId="35E27E52" w:rsidR="009C6EB6" w:rsidRPr="009C6EB6" w:rsidRDefault="00B12229" w:rsidP="009C6EB6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 xml:space="preserve">Обеспечивает взаимодействие с УИК №№132-157; 180;181;183;189.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маршрутизацию участковых избирательных комиссий при передаче в ТИК протоколов об итогах голосования с приложенными документами и технических средств. Обеспечивает передачу первых экземпляров протоколов ТИК №32 об итогах голосования на выборах </w:t>
            </w:r>
            <w:r w:rsidR="00812713" w:rsidRPr="00812713">
              <w:rPr>
                <w:b w:val="0"/>
                <w:bCs/>
                <w:sz w:val="28"/>
                <w:szCs w:val="28"/>
              </w:rPr>
      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</w:t>
            </w:r>
            <w:r w:rsidRPr="00B12229">
              <w:rPr>
                <w:b w:val="0"/>
                <w:bCs/>
                <w:sz w:val="28"/>
                <w:szCs w:val="28"/>
              </w:rPr>
              <w:t xml:space="preserve"> в Санкт-Петербургскую избирательную комиссию.</w:t>
            </w:r>
          </w:p>
        </w:tc>
      </w:tr>
      <w:tr w:rsidR="009C6EB6" w:rsidRPr="00D52ACA" w14:paraId="4A1E16F3" w14:textId="77777777" w:rsidTr="000B780F">
        <w:tc>
          <w:tcPr>
            <w:tcW w:w="704" w:type="dxa"/>
          </w:tcPr>
          <w:p w14:paraId="7FBB792B" w14:textId="77777777" w:rsidR="009C6EB6" w:rsidRPr="00D52ACA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14:paraId="56246F5D" w14:textId="0518FBEE" w:rsidR="009C6EB6" w:rsidRPr="00D52ACA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Поздняков Василий Михайлович</w:t>
            </w:r>
          </w:p>
        </w:tc>
        <w:tc>
          <w:tcPr>
            <w:tcW w:w="6379" w:type="dxa"/>
          </w:tcPr>
          <w:p w14:paraId="4ED12FA8" w14:textId="298148FF" w:rsidR="009C6EB6" w:rsidRPr="009C6EB6" w:rsidRDefault="00B12229" w:rsidP="009C6EB6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Обеспечивает прием и регистрацию обращений граждан, поступивших в территориальную избирательную комиссию посредством телефонной связи. Осуществляет проверку протоколов об итогах голосования и избирательных документов, переданных в ТИК №32.</w:t>
            </w:r>
          </w:p>
        </w:tc>
      </w:tr>
      <w:tr w:rsidR="009C6EB6" w:rsidRPr="00D52ACA" w14:paraId="5035171B" w14:textId="77777777" w:rsidTr="000B780F">
        <w:tc>
          <w:tcPr>
            <w:tcW w:w="704" w:type="dxa"/>
          </w:tcPr>
          <w:p w14:paraId="7F6336B9" w14:textId="77777777" w:rsidR="009C6EB6" w:rsidRPr="00D52ACA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14:paraId="1C375E3B" w14:textId="3A00526E" w:rsidR="009C6EB6" w:rsidRPr="00D52ACA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Кузин Сергей Владимирович</w:t>
            </w:r>
          </w:p>
        </w:tc>
        <w:tc>
          <w:tcPr>
            <w:tcW w:w="6379" w:type="dxa"/>
          </w:tcPr>
          <w:p w14:paraId="1326BD33" w14:textId="0A2107C3" w:rsidR="009C6EB6" w:rsidRPr="009C6EB6" w:rsidRDefault="00B12229" w:rsidP="009C6EB6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 xml:space="preserve">Обеспечивает взаимодействие с УИК №№132-157; 180;181;183;189.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</w:t>
            </w:r>
            <w:r w:rsidRPr="00B12229">
              <w:rPr>
                <w:b w:val="0"/>
                <w:bCs/>
                <w:sz w:val="28"/>
                <w:szCs w:val="28"/>
              </w:rPr>
              <w:lastRenderedPageBreak/>
              <w:t>избирательных прав. Обеспечивает прием и регистрацию обращений граждан, поступивших в территориальную избирательную комиссию посредством телефонной связи. Осуществляет контроль заполнения увеличенной формы протоколов ТИК об итогах голосования. Обеспечивает прием избирательной документации, передаваемой участковыми избирательными комиссиями в ТИК № 32 для хранения.</w:t>
            </w:r>
          </w:p>
        </w:tc>
      </w:tr>
      <w:tr w:rsidR="009C6EB6" w:rsidRPr="00D52ACA" w14:paraId="4AF9B55E" w14:textId="77777777" w:rsidTr="000B780F">
        <w:tc>
          <w:tcPr>
            <w:tcW w:w="704" w:type="dxa"/>
          </w:tcPr>
          <w:p w14:paraId="1FC44EE3" w14:textId="77777777" w:rsidR="009C6EB6" w:rsidRPr="00D52ACA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6</w:t>
            </w:r>
          </w:p>
        </w:tc>
        <w:tc>
          <w:tcPr>
            <w:tcW w:w="2693" w:type="dxa"/>
          </w:tcPr>
          <w:p w14:paraId="49131968" w14:textId="7B8249BF" w:rsidR="009C6EB6" w:rsidRPr="00D52ACA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Соколовская Дарья Сергеевна</w:t>
            </w:r>
          </w:p>
        </w:tc>
        <w:tc>
          <w:tcPr>
            <w:tcW w:w="6379" w:type="dxa"/>
          </w:tcPr>
          <w:p w14:paraId="7CC2746F" w14:textId="126DA26B" w:rsidR="009C6EB6" w:rsidRPr="009C6EB6" w:rsidRDefault="00B12229" w:rsidP="009C6EB6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Осуществляет оперативный прием и регистрацию входящей корреспонденции территориальной избирательной комиссии. 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Осуществляет проверку протоколов об итогах голосования и избирательных документов, переданных в ТИК № 32.</w:t>
            </w:r>
          </w:p>
        </w:tc>
      </w:tr>
      <w:tr w:rsidR="009C6EB6" w:rsidRPr="00D52ACA" w14:paraId="34EDB926" w14:textId="77777777" w:rsidTr="000B780F">
        <w:tc>
          <w:tcPr>
            <w:tcW w:w="704" w:type="dxa"/>
          </w:tcPr>
          <w:p w14:paraId="68AFB87A" w14:textId="77777777" w:rsidR="009C6EB6" w:rsidRPr="00D52ACA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14:paraId="38451EA6" w14:textId="11556B65" w:rsidR="009C6EB6" w:rsidRPr="00D52ACA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Серегин Дмитрий Анатольевич</w:t>
            </w:r>
          </w:p>
        </w:tc>
        <w:tc>
          <w:tcPr>
            <w:tcW w:w="6379" w:type="dxa"/>
          </w:tcPr>
          <w:p w14:paraId="2A37ACD2" w14:textId="23780FFE" w:rsidR="009C6EB6" w:rsidRPr="009C6EB6" w:rsidRDefault="00B12229" w:rsidP="009C6EB6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Осуществляет контроль готовности помещения для голосования к ЕДГ.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рассмотрение обращений граждан, жалоб, заявлений о нарушении избирательных прав. Обеспечивает составление протоколов об административных правонарушениях. Осуществляет контроль заполнения увеличенной формы протоколов ТИК об итогах голосования. Осуществляет проверку протоколов об итогах голосования и избирательных документов, переданных в ТИК № 32.</w:t>
            </w:r>
          </w:p>
        </w:tc>
      </w:tr>
      <w:tr w:rsidR="009C6EB6" w:rsidRPr="00D52ACA" w14:paraId="311D4F52" w14:textId="77777777" w:rsidTr="000B780F">
        <w:tc>
          <w:tcPr>
            <w:tcW w:w="704" w:type="dxa"/>
          </w:tcPr>
          <w:p w14:paraId="1EE4BDE0" w14:textId="77777777" w:rsidR="009C6EB6" w:rsidRPr="00D52ACA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14:paraId="4854F066" w14:textId="4DC581F9" w:rsidR="009C6EB6" w:rsidRPr="00D52ACA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Агарков Ярослав Александрович</w:t>
            </w:r>
          </w:p>
        </w:tc>
        <w:tc>
          <w:tcPr>
            <w:tcW w:w="6379" w:type="dxa"/>
          </w:tcPr>
          <w:p w14:paraId="7D975177" w14:textId="2130BF2C" w:rsidR="009C6EB6" w:rsidRPr="009C6EB6" w:rsidRDefault="00B12229" w:rsidP="009C6EB6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 xml:space="preserve">Обеспечивает взаимодействие с УИК №№132-157; 180;181;183;189. Обеспечивает прием и регистрацию обращений граждан, поступивших в </w:t>
            </w:r>
            <w:r w:rsidRPr="00B12229">
              <w:rPr>
                <w:b w:val="0"/>
                <w:bCs/>
                <w:sz w:val="28"/>
                <w:szCs w:val="28"/>
              </w:rPr>
              <w:lastRenderedPageBreak/>
              <w:t>территориальную избирательную комиссию посредством телефонной связи. Обеспечивает рассмотрение обращений граждан, жалоб, заявлений о нарушении избирательных прав. Обеспечивает информирование избирателей, обратившихся в территориальную избирательную комиссию, в части реализации избирательных прав. Осуществляет контроль ввода протоколов об итогах голосования в систему ГАС «Выборы».</w:t>
            </w:r>
          </w:p>
        </w:tc>
      </w:tr>
      <w:tr w:rsidR="009C6EB6" w:rsidRPr="00D52ACA" w14:paraId="63AF37FD" w14:textId="77777777" w:rsidTr="000B780F">
        <w:tc>
          <w:tcPr>
            <w:tcW w:w="704" w:type="dxa"/>
          </w:tcPr>
          <w:p w14:paraId="4C78D7D4" w14:textId="77777777" w:rsidR="009C6EB6" w:rsidRPr="00D52ACA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9</w:t>
            </w:r>
          </w:p>
        </w:tc>
        <w:tc>
          <w:tcPr>
            <w:tcW w:w="2693" w:type="dxa"/>
          </w:tcPr>
          <w:p w14:paraId="52FCAE17" w14:textId="0D9F74EC" w:rsidR="009C6EB6" w:rsidRPr="00D52ACA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Романова Валерия Михайловна</w:t>
            </w:r>
          </w:p>
        </w:tc>
        <w:tc>
          <w:tcPr>
            <w:tcW w:w="6379" w:type="dxa"/>
          </w:tcPr>
          <w:p w14:paraId="42AF8C89" w14:textId="5F881A30" w:rsidR="009C6EB6" w:rsidRPr="009C6EB6" w:rsidRDefault="00B12229" w:rsidP="009C6EB6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Обеспечивает информирование избирателей, обратившихся в территориальную избирательную комиссию, в части реализации избирательных прав. Осуществляет сбор сведений о ходе голосования и прием информации об открытии (закрытии) помещений для голосования. Осуществляет проверку протоколов об итогах голосования и избирательных документов, переданных в ТИК № 32.</w:t>
            </w:r>
          </w:p>
        </w:tc>
      </w:tr>
      <w:tr w:rsidR="009C6EB6" w:rsidRPr="00D52ACA" w14:paraId="1DE8F472" w14:textId="77777777" w:rsidTr="000B780F">
        <w:tc>
          <w:tcPr>
            <w:tcW w:w="704" w:type="dxa"/>
          </w:tcPr>
          <w:p w14:paraId="5403C50B" w14:textId="77777777" w:rsidR="009C6EB6" w:rsidRPr="00D52ACA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0</w:t>
            </w:r>
          </w:p>
        </w:tc>
        <w:tc>
          <w:tcPr>
            <w:tcW w:w="2693" w:type="dxa"/>
          </w:tcPr>
          <w:p w14:paraId="2FAB128F" w14:textId="681B7168" w:rsidR="009C6EB6" w:rsidRPr="00D52ACA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Зарецкая Маргарита Евгеньевна</w:t>
            </w:r>
          </w:p>
        </w:tc>
        <w:tc>
          <w:tcPr>
            <w:tcW w:w="6379" w:type="dxa"/>
          </w:tcPr>
          <w:p w14:paraId="34904662" w14:textId="1674A29D" w:rsidR="009C6EB6" w:rsidRPr="009C6EB6" w:rsidRDefault="00B12229" w:rsidP="009C6EB6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информирование избирателей, обратившихся в территориальную избирательную комиссию, в части реализации избирательных прав. Обеспечивает маршрутизацию участковых избирательных комиссий при передаче в ТИК протоколов об итогах голосования с приложенными документами и технических средств. Осуществляет контроль заполнения увеличенной формы протоколов ТИК об итогах голосования.</w:t>
            </w:r>
          </w:p>
        </w:tc>
      </w:tr>
      <w:tr w:rsidR="009C6EB6" w:rsidRPr="00D52ACA" w14:paraId="67A5EC3D" w14:textId="77777777" w:rsidTr="000B780F">
        <w:tc>
          <w:tcPr>
            <w:tcW w:w="704" w:type="dxa"/>
          </w:tcPr>
          <w:p w14:paraId="3393905D" w14:textId="77777777" w:rsidR="009C6EB6" w:rsidRPr="001E76AD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14:paraId="3F15FC41" w14:textId="6DF8BB2D" w:rsidR="009C6EB6" w:rsidRPr="00D52ACA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Громцев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 xml:space="preserve"> Олег Владимирович</w:t>
            </w:r>
          </w:p>
        </w:tc>
        <w:tc>
          <w:tcPr>
            <w:tcW w:w="6379" w:type="dxa"/>
          </w:tcPr>
          <w:p w14:paraId="11A7A65D" w14:textId="2BCA62D5" w:rsidR="009C6EB6" w:rsidRPr="009C6EB6" w:rsidRDefault="00B12229" w:rsidP="009C6EB6">
            <w:pPr>
              <w:pStyle w:val="a3"/>
              <w:jc w:val="both"/>
              <w:rPr>
                <w:rFonts w:ascii="Times New Roman" w:hAnsi="Times New Roman"/>
                <w:b w:val="0"/>
                <w:bCs/>
                <w:i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 xml:space="preserve">Обеспечивает взаимодействие с УИК №№132-157; 180;181;183;189.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информирование избирателей, обратившихся в территориальную избирательную комиссию, в части реализации избирательных прав.  Обеспечивает рассмотрение обращений граждан, жалоб, заявлений о нарушении избирательных прав. Осуществляет подсчет и погашение </w:t>
            </w:r>
            <w:r w:rsidRPr="00B12229">
              <w:rPr>
                <w:b w:val="0"/>
                <w:bCs/>
                <w:sz w:val="28"/>
                <w:szCs w:val="28"/>
              </w:rPr>
              <w:lastRenderedPageBreak/>
              <w:t>неиспользованных бюллетеней. Обеспечивает прием избирательной документации, передаваемой участковыми избирательными комиссиями в ТИК № 32 для хранения.</w:t>
            </w:r>
          </w:p>
        </w:tc>
      </w:tr>
      <w:tr w:rsidR="009C6EB6" w:rsidRPr="00D52ACA" w14:paraId="58A7DDAC" w14:textId="77777777" w:rsidTr="000B780F">
        <w:tc>
          <w:tcPr>
            <w:tcW w:w="704" w:type="dxa"/>
          </w:tcPr>
          <w:p w14:paraId="6364D1AD" w14:textId="1E53B392" w:rsidR="009C6EB6" w:rsidRPr="00D52ACA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52ACA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1</w:t>
            </w:r>
            <w:r w:rsidR="00812713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2DCCBACE" w14:textId="2600EBE4" w:rsidR="009C6EB6" w:rsidRPr="00D52ACA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Тагаев Антон Сергеевич</w:t>
            </w:r>
          </w:p>
        </w:tc>
        <w:tc>
          <w:tcPr>
            <w:tcW w:w="6379" w:type="dxa"/>
          </w:tcPr>
          <w:p w14:paraId="22274C53" w14:textId="442BDF18" w:rsidR="009C6EB6" w:rsidRPr="009C6EB6" w:rsidRDefault="00B12229" w:rsidP="009C6EB6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 Обеспечивает прием и регистрацию обращений граждан, поступивших в территориальную избирательную комиссию посредством телефонной связи. Обеспечивает информирование избирателей, обратившихся в территориальную избирательную комиссию, в части реализации избирательных прав.  Обеспечивает рассмотрение обращений граждан, жалоб, заявлений о нарушении избирательных прав. Осуществляет подсчет и погашение неиспользованных бюллетеней. Осуществляет контроль ввода протоколов об итогах голосования в систему ГАС «Выборы».</w:t>
            </w:r>
          </w:p>
        </w:tc>
      </w:tr>
      <w:tr w:rsidR="009C6EB6" w:rsidRPr="00D52ACA" w14:paraId="1398342D" w14:textId="77777777" w:rsidTr="000B780F">
        <w:tc>
          <w:tcPr>
            <w:tcW w:w="704" w:type="dxa"/>
          </w:tcPr>
          <w:p w14:paraId="211B461E" w14:textId="41477FF6" w:rsidR="009C6EB6" w:rsidRPr="00D52ACA" w:rsidRDefault="009C6EB6" w:rsidP="009C6EB6">
            <w:pPr>
              <w:pStyle w:val="a3"/>
              <w:ind w:right="-142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="00812713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14:paraId="2E5DA1CD" w14:textId="4A866C6F" w:rsidR="009C6EB6" w:rsidRDefault="009C6EB6" w:rsidP="009C6EB6">
            <w:pPr>
              <w:pStyle w:val="a3"/>
              <w:ind w:right="30"/>
              <w:jc w:val="both"/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Тараненко Дарья Дмитриевна</w:t>
            </w:r>
          </w:p>
        </w:tc>
        <w:tc>
          <w:tcPr>
            <w:tcW w:w="6379" w:type="dxa"/>
          </w:tcPr>
          <w:p w14:paraId="5914F217" w14:textId="1CC30B51" w:rsidR="009C6EB6" w:rsidRPr="009C6EB6" w:rsidRDefault="00B12229" w:rsidP="009C6EB6">
            <w:pPr>
              <w:pStyle w:val="a3"/>
              <w:jc w:val="both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B12229">
              <w:rPr>
                <w:b w:val="0"/>
                <w:bCs/>
                <w:sz w:val="28"/>
                <w:szCs w:val="28"/>
              </w:rPr>
              <w:t>Обеспечивает взаимодействие с УИК №№132-157; 180;181;183;189.</w:t>
            </w:r>
          </w:p>
        </w:tc>
      </w:tr>
    </w:tbl>
    <w:p w14:paraId="3AF0014D" w14:textId="77777777" w:rsidR="00D52ACA" w:rsidRPr="00D52ACA" w:rsidRDefault="00D52ACA" w:rsidP="00D52ACA">
      <w:pPr>
        <w:pStyle w:val="a3"/>
        <w:ind w:right="-142"/>
        <w:jc w:val="both"/>
        <w:rPr>
          <w:rFonts w:ascii="Times New Roman" w:hAnsi="Times New Roman"/>
          <w:b w:val="0"/>
          <w:sz w:val="24"/>
          <w:szCs w:val="24"/>
        </w:rPr>
      </w:pPr>
    </w:p>
    <w:sectPr w:rsidR="00D52ACA" w:rsidRPr="00D52ACA" w:rsidSect="006D04EE">
      <w:headerReference w:type="default" r:id="rId9"/>
      <w:pgSz w:w="11906" w:h="16838"/>
      <w:pgMar w:top="426" w:right="1274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D7423" w14:textId="77777777" w:rsidR="00162480" w:rsidRDefault="00162480" w:rsidP="00BF6DD3">
      <w:pPr>
        <w:spacing w:after="0"/>
      </w:pPr>
      <w:r>
        <w:separator/>
      </w:r>
    </w:p>
  </w:endnote>
  <w:endnote w:type="continuationSeparator" w:id="0">
    <w:p w14:paraId="6DDB0688" w14:textId="77777777" w:rsidR="00162480" w:rsidRDefault="00162480" w:rsidP="00BF6D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80FD0" w14:textId="77777777" w:rsidR="00162480" w:rsidRDefault="00162480" w:rsidP="00BF6DD3">
      <w:pPr>
        <w:spacing w:after="0"/>
      </w:pPr>
      <w:r>
        <w:separator/>
      </w:r>
    </w:p>
  </w:footnote>
  <w:footnote w:type="continuationSeparator" w:id="0">
    <w:p w14:paraId="34B6BA42" w14:textId="77777777" w:rsidR="00162480" w:rsidRDefault="00162480" w:rsidP="00BF6D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8670F" w14:textId="77777777" w:rsidR="00BF6DD3" w:rsidRPr="00BF6DD3" w:rsidRDefault="00BF6DD3" w:rsidP="007A0924">
    <w:pPr>
      <w:pStyle w:val="a7"/>
      <w:ind w:firstLine="0"/>
      <w:rPr>
        <w:sz w:val="20"/>
      </w:rPr>
    </w:pPr>
  </w:p>
  <w:p w14:paraId="4CA6844A" w14:textId="77777777" w:rsidR="00BF6DD3" w:rsidRDefault="00BF6D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BA056E"/>
    <w:multiLevelType w:val="hybridMultilevel"/>
    <w:tmpl w:val="7C60E48E"/>
    <w:lvl w:ilvl="0" w:tplc="3B023CE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21565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323"/>
    <w:rsid w:val="00010731"/>
    <w:rsid w:val="00021F61"/>
    <w:rsid w:val="00031FA9"/>
    <w:rsid w:val="00040EFF"/>
    <w:rsid w:val="00056608"/>
    <w:rsid w:val="000B6D4F"/>
    <w:rsid w:val="000B780F"/>
    <w:rsid w:val="000E3AA7"/>
    <w:rsid w:val="00142BFF"/>
    <w:rsid w:val="001478C0"/>
    <w:rsid w:val="00161D04"/>
    <w:rsid w:val="00162480"/>
    <w:rsid w:val="001D0F9B"/>
    <w:rsid w:val="001E11D6"/>
    <w:rsid w:val="001E76AD"/>
    <w:rsid w:val="00266AA9"/>
    <w:rsid w:val="00282CAB"/>
    <w:rsid w:val="002C32B2"/>
    <w:rsid w:val="002D299B"/>
    <w:rsid w:val="002D539D"/>
    <w:rsid w:val="00302B9B"/>
    <w:rsid w:val="00354285"/>
    <w:rsid w:val="0036766C"/>
    <w:rsid w:val="003A04A6"/>
    <w:rsid w:val="003C732E"/>
    <w:rsid w:val="003D0BEB"/>
    <w:rsid w:val="003D44A3"/>
    <w:rsid w:val="003D4A42"/>
    <w:rsid w:val="003D547A"/>
    <w:rsid w:val="003E732B"/>
    <w:rsid w:val="00436375"/>
    <w:rsid w:val="00443B2E"/>
    <w:rsid w:val="00446A5A"/>
    <w:rsid w:val="00470092"/>
    <w:rsid w:val="00470B3B"/>
    <w:rsid w:val="00495947"/>
    <w:rsid w:val="004E2296"/>
    <w:rsid w:val="004F7C2E"/>
    <w:rsid w:val="00513B96"/>
    <w:rsid w:val="0055055C"/>
    <w:rsid w:val="00577EE1"/>
    <w:rsid w:val="005E7A91"/>
    <w:rsid w:val="005F68BE"/>
    <w:rsid w:val="006468C5"/>
    <w:rsid w:val="00675FE6"/>
    <w:rsid w:val="00681DCB"/>
    <w:rsid w:val="00690D11"/>
    <w:rsid w:val="006D04EE"/>
    <w:rsid w:val="007020EC"/>
    <w:rsid w:val="007164A4"/>
    <w:rsid w:val="00754A3D"/>
    <w:rsid w:val="00783C96"/>
    <w:rsid w:val="00793E33"/>
    <w:rsid w:val="007A0924"/>
    <w:rsid w:val="007B55AC"/>
    <w:rsid w:val="007E7708"/>
    <w:rsid w:val="0081188C"/>
    <w:rsid w:val="00812713"/>
    <w:rsid w:val="00883AAA"/>
    <w:rsid w:val="00896327"/>
    <w:rsid w:val="008B3883"/>
    <w:rsid w:val="009367C9"/>
    <w:rsid w:val="00987C2F"/>
    <w:rsid w:val="009C6EB6"/>
    <w:rsid w:val="00A20323"/>
    <w:rsid w:val="00A4237C"/>
    <w:rsid w:val="00A4238D"/>
    <w:rsid w:val="00A805D1"/>
    <w:rsid w:val="00AD0CA6"/>
    <w:rsid w:val="00AD2206"/>
    <w:rsid w:val="00AF52C4"/>
    <w:rsid w:val="00B12229"/>
    <w:rsid w:val="00B1787D"/>
    <w:rsid w:val="00B37903"/>
    <w:rsid w:val="00B37B60"/>
    <w:rsid w:val="00B37BDA"/>
    <w:rsid w:val="00B53E27"/>
    <w:rsid w:val="00B87708"/>
    <w:rsid w:val="00BB7BFE"/>
    <w:rsid w:val="00BF331B"/>
    <w:rsid w:val="00BF6DD3"/>
    <w:rsid w:val="00C2624A"/>
    <w:rsid w:val="00C33079"/>
    <w:rsid w:val="00CF6218"/>
    <w:rsid w:val="00D0039B"/>
    <w:rsid w:val="00D04AB4"/>
    <w:rsid w:val="00D11A2A"/>
    <w:rsid w:val="00D3734D"/>
    <w:rsid w:val="00D52ACA"/>
    <w:rsid w:val="00D76F93"/>
    <w:rsid w:val="00DC3726"/>
    <w:rsid w:val="00DD7AFD"/>
    <w:rsid w:val="00E05F18"/>
    <w:rsid w:val="00E32F25"/>
    <w:rsid w:val="00E441A0"/>
    <w:rsid w:val="00E543C5"/>
    <w:rsid w:val="00E6506B"/>
    <w:rsid w:val="00E65129"/>
    <w:rsid w:val="00E67E87"/>
    <w:rsid w:val="00E77C93"/>
    <w:rsid w:val="00E941D7"/>
    <w:rsid w:val="00EB491D"/>
    <w:rsid w:val="00F422D9"/>
    <w:rsid w:val="00F57323"/>
    <w:rsid w:val="00F858D4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151C"/>
  <w15:docId w15:val="{653D2EC9-867F-44F0-A239-7288FA361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323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7323"/>
    <w:pPr>
      <w:spacing w:after="0"/>
      <w:ind w:firstLine="0"/>
      <w:jc w:val="center"/>
    </w:pPr>
    <w:rPr>
      <w:rFonts w:ascii="Times New Roman CYR" w:hAnsi="Times New Roman CYR"/>
      <w:b/>
      <w:sz w:val="34"/>
    </w:rPr>
  </w:style>
  <w:style w:type="character" w:customStyle="1" w:styleId="a4">
    <w:name w:val="Основной текст Знак"/>
    <w:basedOn w:val="a0"/>
    <w:link w:val="a3"/>
    <w:rsid w:val="00F57323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styleId="2">
    <w:name w:val="Body Text 2"/>
    <w:basedOn w:val="a"/>
    <w:link w:val="20"/>
    <w:rsid w:val="00F57323"/>
    <w:pPr>
      <w:spacing w:line="480" w:lineRule="auto"/>
    </w:pPr>
  </w:style>
  <w:style w:type="character" w:customStyle="1" w:styleId="20">
    <w:name w:val="Основной текст 2 Знак"/>
    <w:basedOn w:val="a0"/>
    <w:link w:val="2"/>
    <w:rsid w:val="00F573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F57323"/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57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заголовок 2"/>
    <w:basedOn w:val="a"/>
    <w:next w:val="a"/>
    <w:uiPriority w:val="99"/>
    <w:rsid w:val="00F57323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7">
    <w:name w:val="заголовок 7"/>
    <w:basedOn w:val="a"/>
    <w:next w:val="a"/>
    <w:uiPriority w:val="99"/>
    <w:rsid w:val="00F57323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styleId="a5">
    <w:name w:val="Plain Text"/>
    <w:basedOn w:val="a"/>
    <w:link w:val="a6"/>
    <w:uiPriority w:val="99"/>
    <w:rsid w:val="00F57323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rsid w:val="00F5732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F573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73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C732E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BF6DD3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BF6D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020EC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20E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next w:val="a3"/>
    <w:link w:val="af"/>
    <w:qFormat/>
    <w:rsid w:val="007020EC"/>
    <w:pPr>
      <w:keepNext/>
      <w:keepLines/>
      <w:spacing w:before="120"/>
      <w:ind w:firstLine="0"/>
      <w:contextualSpacing/>
    </w:pPr>
    <w:rPr>
      <w:rFonts w:eastAsiaTheme="majorEastAsia" w:cstheme="majorBidi"/>
      <w:b/>
      <w:spacing w:val="-10"/>
      <w:kern w:val="28"/>
      <w:szCs w:val="56"/>
      <w:lang w:eastAsia="en-US"/>
    </w:rPr>
  </w:style>
  <w:style w:type="character" w:customStyle="1" w:styleId="af">
    <w:name w:val="Заголовок Знак"/>
    <w:basedOn w:val="a0"/>
    <w:link w:val="ae"/>
    <w:rsid w:val="007020EC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table" w:styleId="af0">
    <w:name w:val="Table Grid"/>
    <w:basedOn w:val="a1"/>
    <w:uiPriority w:val="39"/>
    <w:rsid w:val="00702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Должность"/>
    <w:basedOn w:val="a"/>
    <w:uiPriority w:val="4"/>
    <w:qFormat/>
    <w:rsid w:val="007020EC"/>
    <w:pPr>
      <w:keepNext/>
      <w:keepLines/>
      <w:spacing w:after="0"/>
      <w:ind w:firstLine="0"/>
      <w:jc w:val="left"/>
    </w:pPr>
    <w:rPr>
      <w:rFonts w:eastAsiaTheme="minorHAnsi" w:cstheme="minorBidi"/>
      <w:szCs w:val="22"/>
    </w:rPr>
  </w:style>
  <w:style w:type="paragraph" w:customStyle="1" w:styleId="af2">
    <w:name w:val="Имя"/>
    <w:basedOn w:val="a"/>
    <w:next w:val="a3"/>
    <w:uiPriority w:val="5"/>
    <w:qFormat/>
    <w:rsid w:val="007020EC"/>
    <w:pPr>
      <w:keepNext/>
      <w:keepLines/>
      <w:spacing w:after="0"/>
      <w:ind w:firstLine="0"/>
    </w:pPr>
    <w:rPr>
      <w:rFonts w:eastAsiaTheme="minorHAnsi" w:cstheme="minorBidi"/>
      <w:szCs w:val="22"/>
    </w:rPr>
  </w:style>
  <w:style w:type="paragraph" w:customStyle="1" w:styleId="af3">
    <w:name w:val="Реквизит"/>
    <w:basedOn w:val="a"/>
    <w:next w:val="a"/>
    <w:qFormat/>
    <w:rsid w:val="007020EC"/>
    <w:pPr>
      <w:spacing w:after="0"/>
      <w:ind w:firstLine="0"/>
    </w:pPr>
    <w:rPr>
      <w:rFonts w:eastAsiaTheme="minorHAnsi" w:cstheme="minorBidi"/>
      <w:szCs w:val="22"/>
      <w:lang w:val="en-US" w:eastAsia="en-US"/>
    </w:rPr>
  </w:style>
  <w:style w:type="paragraph" w:customStyle="1" w:styleId="ConsPlusNormal">
    <w:name w:val="ConsPlusNormal"/>
    <w:rsid w:val="005E7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Надежда Э. Лебедева</dc:creator>
  <cp:lastModifiedBy>Виктор Воронин</cp:lastModifiedBy>
  <cp:revision>19</cp:revision>
  <cp:lastPrinted>2024-03-14T17:27:00Z</cp:lastPrinted>
  <dcterms:created xsi:type="dcterms:W3CDTF">2024-03-14T17:17:00Z</dcterms:created>
  <dcterms:modified xsi:type="dcterms:W3CDTF">2024-08-29T10:32:00Z</dcterms:modified>
</cp:coreProperties>
</file>