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7921C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39820C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5929930" r:id="rId6"/>
        </w:object>
      </w:r>
    </w:p>
    <w:p w14:paraId="550D1ACE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2CA3A7B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332853B" w14:textId="77777777" w:rsidR="00F07967" w:rsidRDefault="00F07967" w:rsidP="00F07967">
      <w:pPr>
        <w:jc w:val="both"/>
        <w:rPr>
          <w:color w:val="000000"/>
        </w:rPr>
      </w:pPr>
    </w:p>
    <w:p w14:paraId="542E0EB6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5F733A3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7784ADAF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54AFF143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3807F8A1" w14:textId="77777777" w:rsidR="00E472F9" w:rsidRPr="001858AF" w:rsidRDefault="00EA1767" w:rsidP="00F07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4062B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D9FB40" w14:textId="77777777" w:rsidR="00E472F9" w:rsidRPr="004F310F" w:rsidRDefault="00E472F9" w:rsidP="00F07967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9889A05" w14:textId="77777777" w:rsidR="00E472F9" w:rsidRPr="004F310F" w:rsidRDefault="00EA1767" w:rsidP="00844C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августа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68898E80" w14:textId="77777777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E6246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02CB8C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B9F3A0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4EC41D96" w14:textId="4E4310D2" w:rsidR="00E472F9" w:rsidRPr="00F76347" w:rsidRDefault="00707C60" w:rsidP="009E115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87-1</w:t>
            </w:r>
          </w:p>
        </w:tc>
      </w:tr>
    </w:tbl>
    <w:p w14:paraId="7CC77526" w14:textId="77777777" w:rsidR="00135052" w:rsidRDefault="00135052" w:rsidP="00F07967">
      <w:pPr>
        <w:jc w:val="center"/>
        <w:rPr>
          <w:sz w:val="28"/>
          <w:szCs w:val="28"/>
        </w:rPr>
      </w:pPr>
    </w:p>
    <w:p w14:paraId="0AE61C88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38E14C46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3637DC1E" w14:textId="7DE93455" w:rsidR="003C654E" w:rsidRPr="003C654E" w:rsidRDefault="00275DC1" w:rsidP="00275DC1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75DC1">
        <w:rPr>
          <w:b/>
          <w:bCs/>
          <w:sz w:val="28"/>
          <w:szCs w:val="28"/>
        </w:rPr>
        <w:t>О внесении изменений в решение Территориальной избирательной комиссии № 32 от 27 июня 2024 г. № 77-</w:t>
      </w:r>
      <w:r>
        <w:rPr>
          <w:b/>
          <w:bCs/>
          <w:sz w:val="28"/>
          <w:szCs w:val="28"/>
        </w:rPr>
        <w:t>1</w:t>
      </w:r>
      <w:r>
        <w:rPr>
          <w:b/>
          <w:bCs/>
          <w:szCs w:val="28"/>
        </w:rPr>
        <w:t xml:space="preserve">  «</w:t>
      </w:r>
      <w:r w:rsidR="003C654E" w:rsidRPr="003C654E">
        <w:rPr>
          <w:b/>
          <w:bCs/>
          <w:sz w:val="28"/>
          <w:szCs w:val="28"/>
        </w:rPr>
        <w:t>О распределении средств бюджета Санкт-Петербурга, выделенных</w:t>
      </w:r>
      <w:r>
        <w:rPr>
          <w:b/>
          <w:bCs/>
          <w:sz w:val="28"/>
          <w:szCs w:val="28"/>
        </w:rPr>
        <w:t xml:space="preserve"> </w:t>
      </w:r>
      <w:r w:rsidR="003C654E" w:rsidRPr="003C654E">
        <w:rPr>
          <w:b/>
          <w:bCs/>
          <w:sz w:val="28"/>
          <w:szCs w:val="28"/>
        </w:rPr>
        <w:t xml:space="preserve">Территориальной избирательной комиссии № 32 на подготовку и проведение выборов высшего должностного лица Санкт-Петербурга – Губернатора </w:t>
      </w:r>
      <w:r w:rsidR="00707C60">
        <w:rPr>
          <w:b/>
          <w:bCs/>
          <w:sz w:val="28"/>
          <w:szCs w:val="28"/>
        </w:rPr>
        <w:br/>
      </w:r>
      <w:r w:rsidR="003C654E" w:rsidRPr="003C654E">
        <w:rPr>
          <w:b/>
          <w:bCs/>
          <w:sz w:val="28"/>
          <w:szCs w:val="28"/>
        </w:rPr>
        <w:t>Санкт-Петербурга, назначенных на 8 сентября 2024 года</w:t>
      </w:r>
      <w:r w:rsidR="006558C7">
        <w:rPr>
          <w:b/>
          <w:bCs/>
          <w:sz w:val="28"/>
          <w:szCs w:val="28"/>
        </w:rPr>
        <w:t>»</w:t>
      </w:r>
    </w:p>
    <w:p w14:paraId="180437B4" w14:textId="77777777" w:rsidR="003C654E" w:rsidRPr="003C654E" w:rsidRDefault="003C654E" w:rsidP="003C654E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bCs/>
          <w:sz w:val="28"/>
          <w:szCs w:val="28"/>
        </w:rPr>
      </w:pPr>
    </w:p>
    <w:p w14:paraId="74D9AED5" w14:textId="310EC77E" w:rsidR="003C654E" w:rsidRPr="003C654E" w:rsidRDefault="003C654E" w:rsidP="00EB41E3">
      <w:pPr>
        <w:keepNext/>
        <w:tabs>
          <w:tab w:val="left" w:pos="709"/>
        </w:tabs>
        <w:spacing w:before="120"/>
        <w:ind w:firstLine="709"/>
        <w:jc w:val="both"/>
        <w:outlineLvl w:val="2"/>
        <w:rPr>
          <w:b/>
          <w:sz w:val="28"/>
          <w:szCs w:val="28"/>
        </w:rPr>
      </w:pPr>
      <w:r w:rsidRPr="003C654E">
        <w:rPr>
          <w:sz w:val="28"/>
          <w:szCs w:val="28"/>
        </w:rPr>
        <w:t>В соответствии с пунктом 1 статьи 43 Закона Санкт-Петербурга</w:t>
      </w:r>
      <w:r w:rsidRPr="003C654E">
        <w:rPr>
          <w:sz w:val="28"/>
          <w:szCs w:val="28"/>
        </w:rPr>
        <w:br/>
        <w:t xml:space="preserve">от 20 июня 2012 года № 341-60 «О выборах высшего должностного лица Санкт-Петербурга – Губернатора Санкт-Петербурга», решениями </w:t>
      </w:r>
      <w:r w:rsidRPr="003C654E">
        <w:rPr>
          <w:sz w:val="28"/>
          <w:szCs w:val="28"/>
        </w:rPr>
        <w:br/>
        <w:t xml:space="preserve">Санкт-Петербургской избирательной комиссии от 18 июня 2024 года </w:t>
      </w:r>
      <w:r w:rsidRPr="003C654E">
        <w:rPr>
          <w:sz w:val="28"/>
          <w:szCs w:val="28"/>
        </w:rPr>
        <w:br/>
        <w:t>№ 91-11 «</w:t>
      </w:r>
      <w:r w:rsidRPr="003C654E">
        <w:rPr>
          <w:bCs/>
          <w:sz w:val="28"/>
          <w:szCs w:val="28"/>
        </w:rPr>
        <w:t xml:space="preserve">О распределении средств бюджета Санкт-Петербурга, выделенных </w:t>
      </w:r>
      <w:r w:rsidRPr="003C654E">
        <w:rPr>
          <w:bCs/>
          <w:sz w:val="28"/>
          <w:szCs w:val="28"/>
        </w:rPr>
        <w:br/>
        <w:t xml:space="preserve">Санкт-Петербургской избирательной комиссии на подготовку </w:t>
      </w:r>
      <w:r w:rsidRPr="003C654E">
        <w:rPr>
          <w:bCs/>
          <w:sz w:val="28"/>
          <w:szCs w:val="28"/>
        </w:rPr>
        <w:br/>
        <w:t xml:space="preserve">и проведение выборов высшего должностного лица </w:t>
      </w:r>
      <w:r w:rsidRPr="003C654E">
        <w:rPr>
          <w:bCs/>
          <w:sz w:val="28"/>
          <w:szCs w:val="28"/>
        </w:rPr>
        <w:br/>
        <w:t xml:space="preserve">Санкт-Петербурга – Губернатора Санкт-Петербурга, назначенных </w:t>
      </w:r>
      <w:r w:rsidRPr="003C654E">
        <w:rPr>
          <w:bCs/>
          <w:sz w:val="28"/>
          <w:szCs w:val="28"/>
        </w:rPr>
        <w:br/>
        <w:t>на 8 сентября 2024 года</w:t>
      </w:r>
      <w:r w:rsidRPr="003C654E">
        <w:rPr>
          <w:sz w:val="28"/>
          <w:szCs w:val="28"/>
        </w:rPr>
        <w:t>»</w:t>
      </w:r>
      <w:r w:rsidR="00275DC1">
        <w:rPr>
          <w:sz w:val="28"/>
          <w:szCs w:val="28"/>
        </w:rPr>
        <w:t xml:space="preserve">, </w:t>
      </w:r>
      <w:r w:rsidRPr="003C654E">
        <w:rPr>
          <w:sz w:val="28"/>
          <w:szCs w:val="28"/>
        </w:rPr>
        <w:t xml:space="preserve">от 6 июня 2024 года № 89-14 «О размерах </w:t>
      </w:r>
      <w:r w:rsidRPr="003C654E">
        <w:rPr>
          <w:sz w:val="28"/>
          <w:szCs w:val="28"/>
        </w:rPr>
        <w:br/>
        <w:t>и порядке выплаты компенсации и дополнительной оплаты труда (вознаграждения), а также иных выплат в период подготовки и проведения выборов высшего должностного лица Санкт-Петербурга – Губернатора Санкт-Петербурга</w:t>
      </w:r>
      <w:r w:rsidR="00275DC1">
        <w:rPr>
          <w:sz w:val="28"/>
          <w:szCs w:val="28"/>
        </w:rPr>
        <w:t xml:space="preserve">» и </w:t>
      </w:r>
      <w:r w:rsidR="00275DC1" w:rsidRPr="00275DC1">
        <w:rPr>
          <w:sz w:val="28"/>
          <w:szCs w:val="28"/>
        </w:rPr>
        <w:t>от 09 июля 2024 г. № 97-10</w:t>
      </w:r>
      <w:r w:rsidR="00275DC1">
        <w:rPr>
          <w:szCs w:val="28"/>
        </w:rPr>
        <w:t xml:space="preserve"> </w:t>
      </w:r>
      <w:r w:rsidR="00275DC1" w:rsidRPr="004243D3">
        <w:rPr>
          <w:szCs w:val="28"/>
        </w:rPr>
        <w:t>«</w:t>
      </w:r>
      <w:r w:rsidR="00275DC1" w:rsidRPr="004243D3">
        <w:rPr>
          <w:color w:val="000000"/>
          <w:sz w:val="28"/>
          <w:szCs w:val="28"/>
        </w:rPr>
        <w:t>О дополнительном выделении средств бюджета Санкт-Петербурга на подготовку и проведение выборов высшего должностного лица Санкт-Петербурга – Губернатора Санкт-Петербурга,</w:t>
      </w:r>
      <w:r w:rsidR="00275DC1">
        <w:rPr>
          <w:color w:val="000000"/>
          <w:szCs w:val="28"/>
        </w:rPr>
        <w:t xml:space="preserve"> </w:t>
      </w:r>
      <w:r w:rsidR="00275DC1" w:rsidRPr="004243D3">
        <w:rPr>
          <w:color w:val="000000"/>
          <w:sz w:val="28"/>
          <w:szCs w:val="28"/>
        </w:rPr>
        <w:t>назначенных на 8 сентября 2024 года</w:t>
      </w:r>
      <w:r w:rsidR="00707C60">
        <w:rPr>
          <w:color w:val="000000"/>
          <w:szCs w:val="28"/>
        </w:rPr>
        <w:t xml:space="preserve">» </w:t>
      </w:r>
      <w:r w:rsidRPr="003C654E">
        <w:rPr>
          <w:sz w:val="28"/>
          <w:szCs w:val="28"/>
        </w:rPr>
        <w:t xml:space="preserve">Территориальная </w:t>
      </w:r>
      <w:r w:rsidRPr="003C654E">
        <w:rPr>
          <w:sz w:val="28"/>
          <w:szCs w:val="20"/>
        </w:rPr>
        <w:t xml:space="preserve">избирательная комиссия № 32 </w:t>
      </w:r>
      <w:r w:rsidRPr="003C654E">
        <w:rPr>
          <w:b/>
          <w:sz w:val="28"/>
          <w:szCs w:val="28"/>
        </w:rPr>
        <w:t>решила:</w:t>
      </w:r>
    </w:p>
    <w:p w14:paraId="5E15154B" w14:textId="77777777" w:rsidR="00275DC1" w:rsidRDefault="00C157AB" w:rsidP="000F122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3C654E" w:rsidRPr="003C654E">
        <w:rPr>
          <w:bCs/>
          <w:sz w:val="28"/>
          <w:szCs w:val="28"/>
        </w:rPr>
        <w:t>. </w:t>
      </w:r>
      <w:r w:rsidR="00275DC1" w:rsidRPr="00275DC1">
        <w:rPr>
          <w:bCs/>
          <w:sz w:val="28"/>
          <w:szCs w:val="28"/>
        </w:rPr>
        <w:t xml:space="preserve">Внести изменения </w:t>
      </w:r>
      <w:r w:rsidR="00275DC1" w:rsidRPr="00275DC1">
        <w:rPr>
          <w:sz w:val="28"/>
          <w:szCs w:val="28"/>
        </w:rPr>
        <w:t>в решение Территориальной избирательной комиссии № 32 от 27 июня 2024 г. № 77-</w:t>
      </w:r>
      <w:r w:rsidR="00275DC1">
        <w:rPr>
          <w:sz w:val="28"/>
          <w:szCs w:val="28"/>
        </w:rPr>
        <w:t xml:space="preserve">1 </w:t>
      </w:r>
      <w:r w:rsidR="00275DC1">
        <w:rPr>
          <w:b/>
          <w:bCs/>
          <w:szCs w:val="28"/>
        </w:rPr>
        <w:t>«</w:t>
      </w:r>
      <w:r w:rsidR="00275DC1" w:rsidRPr="00275DC1">
        <w:rPr>
          <w:sz w:val="28"/>
          <w:szCs w:val="28"/>
        </w:rPr>
        <w:t>О распределении средств бюджета Санкт-Петербурга, выделенных Территориальной избирательной комиссии № 32 на подготовку и проведение выборов высшего должностного лица Санкт-Петербурга – Губернатора Санкт-Петербурга, назначенных на 8 сентября 2024 года</w:t>
      </w:r>
      <w:r w:rsidR="00275DC1">
        <w:rPr>
          <w:bCs/>
          <w:sz w:val="28"/>
          <w:szCs w:val="28"/>
        </w:rPr>
        <w:t>»</w:t>
      </w:r>
      <w:r w:rsidR="006D4BC9">
        <w:rPr>
          <w:bCs/>
          <w:sz w:val="28"/>
          <w:szCs w:val="28"/>
        </w:rPr>
        <w:t xml:space="preserve"> и</w:t>
      </w:r>
      <w:r w:rsidR="00275DC1">
        <w:rPr>
          <w:bCs/>
          <w:sz w:val="28"/>
          <w:szCs w:val="28"/>
        </w:rPr>
        <w:t xml:space="preserve"> </w:t>
      </w:r>
      <w:r w:rsidR="00EA1767">
        <w:rPr>
          <w:bCs/>
          <w:sz w:val="28"/>
          <w:szCs w:val="28"/>
        </w:rPr>
        <w:t>у</w:t>
      </w:r>
      <w:r w:rsidR="00EA1767" w:rsidRPr="003C654E">
        <w:rPr>
          <w:rFonts w:hint="eastAsia"/>
          <w:bCs/>
          <w:sz w:val="28"/>
          <w:szCs w:val="28"/>
        </w:rPr>
        <w:t>твердить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бюджетную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смету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на</w:t>
      </w:r>
      <w:r w:rsidR="00EA1767" w:rsidRPr="003C654E">
        <w:rPr>
          <w:bCs/>
          <w:sz w:val="28"/>
          <w:szCs w:val="28"/>
        </w:rPr>
        <w:t xml:space="preserve"> 2024 </w:t>
      </w:r>
      <w:r w:rsidR="00EA1767" w:rsidRPr="003C654E">
        <w:rPr>
          <w:rFonts w:hint="eastAsia"/>
          <w:bCs/>
          <w:sz w:val="28"/>
          <w:szCs w:val="28"/>
        </w:rPr>
        <w:t>финансовый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год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по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средствам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бюджета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Санкт</w:t>
      </w:r>
      <w:r w:rsidR="00EA1767" w:rsidRPr="003C654E">
        <w:rPr>
          <w:bCs/>
          <w:sz w:val="28"/>
          <w:szCs w:val="28"/>
        </w:rPr>
        <w:t>-</w:t>
      </w:r>
      <w:r w:rsidR="00EA1767" w:rsidRPr="003C654E">
        <w:rPr>
          <w:rFonts w:hint="eastAsia"/>
          <w:bCs/>
          <w:sz w:val="28"/>
          <w:szCs w:val="28"/>
        </w:rPr>
        <w:t>Петербурга</w:t>
      </w:r>
      <w:r w:rsidR="00EA1767" w:rsidRPr="003C654E">
        <w:rPr>
          <w:bCs/>
          <w:sz w:val="28"/>
          <w:szCs w:val="28"/>
        </w:rPr>
        <w:t xml:space="preserve">, выделенным </w:t>
      </w:r>
      <w:r w:rsidR="00EA1767" w:rsidRPr="003C654E">
        <w:rPr>
          <w:rFonts w:hint="eastAsia"/>
          <w:bCs/>
          <w:sz w:val="28"/>
          <w:szCs w:val="28"/>
        </w:rPr>
        <w:t>на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подготовку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и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проведение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выборов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высшего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должностного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лица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Санкт</w:t>
      </w:r>
      <w:r w:rsidR="00EA1767" w:rsidRPr="003C654E">
        <w:rPr>
          <w:bCs/>
          <w:sz w:val="28"/>
          <w:szCs w:val="28"/>
        </w:rPr>
        <w:t>-</w:t>
      </w:r>
      <w:r w:rsidR="00EA1767" w:rsidRPr="003C654E">
        <w:rPr>
          <w:rFonts w:hint="eastAsia"/>
          <w:bCs/>
          <w:sz w:val="28"/>
          <w:szCs w:val="28"/>
        </w:rPr>
        <w:t>Петербурга</w:t>
      </w:r>
      <w:r w:rsidR="00EA1767" w:rsidRPr="003C654E">
        <w:rPr>
          <w:bCs/>
          <w:sz w:val="28"/>
          <w:szCs w:val="28"/>
        </w:rPr>
        <w:t xml:space="preserve"> – </w:t>
      </w:r>
      <w:r w:rsidR="00EA1767" w:rsidRPr="003C654E">
        <w:rPr>
          <w:rFonts w:hint="eastAsia"/>
          <w:bCs/>
          <w:sz w:val="28"/>
          <w:szCs w:val="28"/>
        </w:rPr>
        <w:lastRenderedPageBreak/>
        <w:t>Губернатора</w:t>
      </w:r>
      <w:r w:rsidR="00EA1767" w:rsidRPr="003C654E">
        <w:rPr>
          <w:bCs/>
          <w:sz w:val="28"/>
          <w:szCs w:val="28"/>
        </w:rPr>
        <w:t xml:space="preserve"> </w:t>
      </w:r>
      <w:r w:rsidR="00EA1767" w:rsidRPr="003C654E">
        <w:rPr>
          <w:rFonts w:hint="eastAsia"/>
          <w:bCs/>
          <w:sz w:val="28"/>
          <w:szCs w:val="28"/>
        </w:rPr>
        <w:t>Санкт</w:t>
      </w:r>
      <w:r w:rsidR="00EA1767" w:rsidRPr="003C654E">
        <w:rPr>
          <w:bCs/>
          <w:sz w:val="28"/>
          <w:szCs w:val="28"/>
        </w:rPr>
        <w:t>-</w:t>
      </w:r>
      <w:r w:rsidR="00EA1767" w:rsidRPr="003C654E">
        <w:rPr>
          <w:rFonts w:hint="eastAsia"/>
          <w:bCs/>
          <w:sz w:val="28"/>
          <w:szCs w:val="28"/>
        </w:rPr>
        <w:t>Петербурга</w:t>
      </w:r>
      <w:r w:rsidR="00EA1767" w:rsidRPr="003C654E">
        <w:rPr>
          <w:bCs/>
          <w:sz w:val="28"/>
          <w:szCs w:val="28"/>
        </w:rPr>
        <w:t xml:space="preserve">, назначенных на 8 сентября 2024 года, </w:t>
      </w:r>
      <w:r w:rsidR="00275DC1" w:rsidRPr="00275DC1">
        <w:rPr>
          <w:bCs/>
          <w:sz w:val="28"/>
          <w:szCs w:val="28"/>
        </w:rPr>
        <w:t>в новой редакции согласно приложению</w:t>
      </w:r>
      <w:r w:rsidR="00275DC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</w:t>
      </w:r>
      <w:r w:rsidR="00275DC1" w:rsidRPr="00275DC1">
        <w:rPr>
          <w:bCs/>
          <w:sz w:val="28"/>
          <w:szCs w:val="28"/>
        </w:rPr>
        <w:t xml:space="preserve"> к настоящему решению</w:t>
      </w:r>
      <w:r w:rsidR="00275DC1">
        <w:rPr>
          <w:bCs/>
          <w:sz w:val="28"/>
          <w:szCs w:val="28"/>
        </w:rPr>
        <w:t xml:space="preserve">. </w:t>
      </w:r>
    </w:p>
    <w:p w14:paraId="69DEB815" w14:textId="77777777" w:rsidR="00EB41E3" w:rsidRPr="003C654E" w:rsidRDefault="00EB41E3" w:rsidP="000F122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3C654E">
        <w:rPr>
          <w:bCs/>
          <w:sz w:val="28"/>
          <w:szCs w:val="28"/>
        </w:rPr>
        <w:t xml:space="preserve">2. Утвердить распределение средств бюджета Санкт-Петербурга, выделенных Территориальной избирательной комиссии № 32 на подготовку </w:t>
      </w:r>
      <w:r w:rsidRPr="003C654E">
        <w:rPr>
          <w:bCs/>
          <w:sz w:val="28"/>
          <w:szCs w:val="28"/>
        </w:rPr>
        <w:br/>
        <w:t xml:space="preserve">и проведение выборов высшего должностного лица </w:t>
      </w:r>
      <w:r w:rsidRPr="003C654E">
        <w:rPr>
          <w:bCs/>
          <w:sz w:val="28"/>
          <w:szCs w:val="28"/>
        </w:rPr>
        <w:br/>
        <w:t xml:space="preserve">Санкт-Петербурга – Губернатора Санкт-Петербурга, назначенных </w:t>
      </w:r>
      <w:r w:rsidRPr="003C654E">
        <w:rPr>
          <w:bCs/>
          <w:sz w:val="28"/>
          <w:szCs w:val="28"/>
        </w:rPr>
        <w:br/>
        <w:t>на 8 сентября 2024 года, для нижестоящих избирательных комиссий согласно приложению № 2 к настоящему решению.</w:t>
      </w:r>
    </w:p>
    <w:p w14:paraId="2048F5AB" w14:textId="77777777" w:rsidR="00EB41E3" w:rsidRPr="003C654E" w:rsidRDefault="00EB41E3" w:rsidP="000F122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3C654E">
        <w:rPr>
          <w:bCs/>
          <w:sz w:val="28"/>
          <w:szCs w:val="28"/>
        </w:rPr>
        <w:t>3. </w:t>
      </w:r>
      <w:r w:rsidRPr="003C654E">
        <w:rPr>
          <w:rFonts w:hint="eastAsia"/>
          <w:bCs/>
          <w:sz w:val="28"/>
          <w:szCs w:val="28"/>
        </w:rPr>
        <w:t>Утвердить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смету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расходов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Территориальной избирательной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комиссии</w:t>
      </w:r>
      <w:r w:rsidRPr="003C654E">
        <w:rPr>
          <w:bCs/>
          <w:sz w:val="28"/>
          <w:szCs w:val="28"/>
        </w:rPr>
        <w:t xml:space="preserve"> № 32 </w:t>
      </w:r>
      <w:r w:rsidRPr="003C654E">
        <w:rPr>
          <w:rFonts w:hint="eastAsia"/>
          <w:bCs/>
          <w:sz w:val="28"/>
          <w:szCs w:val="28"/>
        </w:rPr>
        <w:t>на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подготовку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и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проведение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выборов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высшего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должностного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лица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Санкт</w:t>
      </w:r>
      <w:r w:rsidRPr="003C654E">
        <w:rPr>
          <w:bCs/>
          <w:sz w:val="28"/>
          <w:szCs w:val="28"/>
        </w:rPr>
        <w:t>-</w:t>
      </w:r>
      <w:r w:rsidRPr="003C654E">
        <w:rPr>
          <w:rFonts w:hint="eastAsia"/>
          <w:bCs/>
          <w:sz w:val="28"/>
          <w:szCs w:val="28"/>
        </w:rPr>
        <w:t>Петербурга</w:t>
      </w:r>
      <w:r w:rsidRPr="003C654E">
        <w:rPr>
          <w:bCs/>
          <w:sz w:val="28"/>
          <w:szCs w:val="28"/>
        </w:rPr>
        <w:t xml:space="preserve"> – </w:t>
      </w:r>
      <w:r w:rsidRPr="003C654E">
        <w:rPr>
          <w:rFonts w:hint="eastAsia"/>
          <w:bCs/>
          <w:sz w:val="28"/>
          <w:szCs w:val="28"/>
        </w:rPr>
        <w:t>Губернатора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Санкт</w:t>
      </w:r>
      <w:r w:rsidRPr="003C654E">
        <w:rPr>
          <w:bCs/>
          <w:sz w:val="28"/>
          <w:szCs w:val="28"/>
        </w:rPr>
        <w:t>-</w:t>
      </w:r>
      <w:r w:rsidRPr="003C654E">
        <w:rPr>
          <w:rFonts w:hint="eastAsia"/>
          <w:bCs/>
          <w:sz w:val="28"/>
          <w:szCs w:val="28"/>
        </w:rPr>
        <w:t>Петербурга</w:t>
      </w:r>
      <w:r w:rsidRPr="003C654E">
        <w:rPr>
          <w:bCs/>
          <w:sz w:val="28"/>
          <w:szCs w:val="28"/>
        </w:rPr>
        <w:t xml:space="preserve">, назначенных </w:t>
      </w:r>
      <w:r w:rsidRPr="003C654E">
        <w:rPr>
          <w:bCs/>
          <w:sz w:val="28"/>
          <w:szCs w:val="28"/>
        </w:rPr>
        <w:br/>
        <w:t xml:space="preserve">на 8 сентября 2024 года, </w:t>
      </w:r>
      <w:r w:rsidRPr="003C654E">
        <w:rPr>
          <w:rFonts w:hint="eastAsia"/>
          <w:bCs/>
          <w:sz w:val="28"/>
          <w:szCs w:val="28"/>
        </w:rPr>
        <w:t>для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нижестоящих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избирательных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комиссий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согласно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приложению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№</w:t>
      </w:r>
      <w:r w:rsidRPr="003C654E">
        <w:rPr>
          <w:bCs/>
          <w:sz w:val="28"/>
          <w:szCs w:val="28"/>
        </w:rPr>
        <w:t xml:space="preserve"> 3 </w:t>
      </w:r>
      <w:r w:rsidRPr="003C654E">
        <w:rPr>
          <w:rFonts w:hint="eastAsia"/>
          <w:bCs/>
          <w:sz w:val="28"/>
          <w:szCs w:val="28"/>
        </w:rPr>
        <w:t>к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настоящему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решению</w:t>
      </w:r>
      <w:r w:rsidRPr="003C654E">
        <w:rPr>
          <w:bCs/>
          <w:sz w:val="28"/>
          <w:szCs w:val="28"/>
        </w:rPr>
        <w:t>.</w:t>
      </w:r>
    </w:p>
    <w:p w14:paraId="2A055426" w14:textId="77777777" w:rsidR="00EB41E3" w:rsidRPr="003C654E" w:rsidRDefault="00EB41E3" w:rsidP="000F122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3C654E">
        <w:rPr>
          <w:bCs/>
          <w:sz w:val="28"/>
          <w:szCs w:val="28"/>
        </w:rPr>
        <w:t>4. </w:t>
      </w:r>
      <w:r w:rsidRPr="003C654E">
        <w:rPr>
          <w:rFonts w:hint="eastAsia"/>
          <w:bCs/>
          <w:sz w:val="28"/>
          <w:szCs w:val="28"/>
        </w:rPr>
        <w:t>Утвердить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смету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расходов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Территориальной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избирательной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комиссии</w:t>
      </w:r>
      <w:r w:rsidRPr="003C654E">
        <w:rPr>
          <w:bCs/>
          <w:sz w:val="28"/>
          <w:szCs w:val="28"/>
        </w:rPr>
        <w:t xml:space="preserve"> № 32 </w:t>
      </w:r>
      <w:r w:rsidRPr="003C654E">
        <w:rPr>
          <w:rFonts w:hint="eastAsia"/>
          <w:bCs/>
          <w:sz w:val="28"/>
          <w:szCs w:val="28"/>
        </w:rPr>
        <w:t>на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подготовку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и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проведение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выборов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высшего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должностного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лица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Санкт</w:t>
      </w:r>
      <w:r w:rsidRPr="003C654E">
        <w:rPr>
          <w:bCs/>
          <w:sz w:val="28"/>
          <w:szCs w:val="28"/>
        </w:rPr>
        <w:t>-</w:t>
      </w:r>
      <w:r w:rsidRPr="003C654E">
        <w:rPr>
          <w:rFonts w:hint="eastAsia"/>
          <w:bCs/>
          <w:sz w:val="28"/>
          <w:szCs w:val="28"/>
        </w:rPr>
        <w:t>Петербурга</w:t>
      </w:r>
      <w:r w:rsidRPr="003C654E">
        <w:rPr>
          <w:bCs/>
          <w:sz w:val="28"/>
          <w:szCs w:val="28"/>
        </w:rPr>
        <w:t xml:space="preserve"> – </w:t>
      </w:r>
      <w:r w:rsidRPr="003C654E">
        <w:rPr>
          <w:rFonts w:hint="eastAsia"/>
          <w:bCs/>
          <w:sz w:val="28"/>
          <w:szCs w:val="28"/>
        </w:rPr>
        <w:t>Губернатора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Санкт</w:t>
      </w:r>
      <w:r w:rsidRPr="003C654E">
        <w:rPr>
          <w:bCs/>
          <w:sz w:val="28"/>
          <w:szCs w:val="28"/>
        </w:rPr>
        <w:t>-</w:t>
      </w:r>
      <w:r w:rsidRPr="003C654E">
        <w:rPr>
          <w:rFonts w:hint="eastAsia"/>
          <w:bCs/>
          <w:sz w:val="28"/>
          <w:szCs w:val="28"/>
        </w:rPr>
        <w:t>Петербурга</w:t>
      </w:r>
      <w:r w:rsidRPr="003C654E">
        <w:rPr>
          <w:bCs/>
          <w:sz w:val="28"/>
          <w:szCs w:val="28"/>
        </w:rPr>
        <w:t xml:space="preserve">, назначенных </w:t>
      </w:r>
      <w:r w:rsidRPr="003C654E">
        <w:rPr>
          <w:bCs/>
          <w:sz w:val="28"/>
          <w:szCs w:val="28"/>
        </w:rPr>
        <w:br/>
        <w:t>на 8 сентября 2024 года,</w:t>
      </w:r>
      <w:r w:rsidRPr="003C654E">
        <w:rPr>
          <w:rFonts w:hint="eastAsia"/>
          <w:bCs/>
          <w:sz w:val="28"/>
          <w:szCs w:val="28"/>
        </w:rPr>
        <w:t xml:space="preserve"> согласно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приложению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№</w:t>
      </w:r>
      <w:r w:rsidRPr="003C654E">
        <w:rPr>
          <w:bCs/>
          <w:sz w:val="28"/>
          <w:szCs w:val="28"/>
        </w:rPr>
        <w:t xml:space="preserve"> 4 </w:t>
      </w:r>
      <w:r w:rsidRPr="003C654E">
        <w:rPr>
          <w:rFonts w:hint="eastAsia"/>
          <w:bCs/>
          <w:sz w:val="28"/>
          <w:szCs w:val="28"/>
        </w:rPr>
        <w:t>к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настоящему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решению</w:t>
      </w:r>
      <w:r w:rsidRPr="003C654E">
        <w:rPr>
          <w:bCs/>
          <w:sz w:val="28"/>
          <w:szCs w:val="28"/>
        </w:rPr>
        <w:t>.</w:t>
      </w:r>
    </w:p>
    <w:p w14:paraId="297A0408" w14:textId="77777777" w:rsidR="00EB41E3" w:rsidRPr="003C654E" w:rsidRDefault="00EB41E3" w:rsidP="000F122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3C654E">
        <w:rPr>
          <w:bCs/>
          <w:sz w:val="28"/>
          <w:szCs w:val="28"/>
        </w:rPr>
        <w:t xml:space="preserve">5. Осуществлять выделение дополнительных средств бюджета </w:t>
      </w:r>
      <w:r w:rsidRPr="003C654E">
        <w:rPr>
          <w:bCs/>
          <w:sz w:val="28"/>
          <w:szCs w:val="28"/>
        </w:rPr>
        <w:br/>
        <w:t xml:space="preserve">Санкт-Петербурга, </w:t>
      </w:r>
      <w:r w:rsidRPr="003C654E">
        <w:rPr>
          <w:rFonts w:hint="eastAsia"/>
          <w:bCs/>
          <w:sz w:val="28"/>
          <w:szCs w:val="28"/>
        </w:rPr>
        <w:t>выделенных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Территориальной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избирательной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bCs/>
          <w:sz w:val="28"/>
          <w:szCs w:val="28"/>
        </w:rPr>
        <w:br/>
      </w:r>
      <w:r w:rsidRPr="003C654E">
        <w:rPr>
          <w:rFonts w:hint="eastAsia"/>
          <w:bCs/>
          <w:sz w:val="28"/>
          <w:szCs w:val="28"/>
        </w:rPr>
        <w:t>комиссии</w:t>
      </w:r>
      <w:r w:rsidRPr="003C654E">
        <w:rPr>
          <w:bCs/>
          <w:sz w:val="28"/>
          <w:szCs w:val="28"/>
        </w:rPr>
        <w:t xml:space="preserve"> № 32 </w:t>
      </w:r>
      <w:r w:rsidRPr="003C654E">
        <w:rPr>
          <w:rFonts w:hint="eastAsia"/>
          <w:bCs/>
          <w:sz w:val="28"/>
          <w:szCs w:val="28"/>
        </w:rPr>
        <w:t>на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подготовку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и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проведение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выборов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высшего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должностного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лица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Санкт</w:t>
      </w:r>
      <w:r w:rsidRPr="003C654E">
        <w:rPr>
          <w:bCs/>
          <w:sz w:val="28"/>
          <w:szCs w:val="28"/>
        </w:rPr>
        <w:t>-</w:t>
      </w:r>
      <w:r w:rsidRPr="003C654E">
        <w:rPr>
          <w:rFonts w:hint="eastAsia"/>
          <w:bCs/>
          <w:sz w:val="28"/>
          <w:szCs w:val="28"/>
        </w:rPr>
        <w:t>Петербурга</w:t>
      </w:r>
      <w:r w:rsidRPr="003C654E">
        <w:rPr>
          <w:bCs/>
          <w:sz w:val="28"/>
          <w:szCs w:val="28"/>
        </w:rPr>
        <w:t xml:space="preserve"> – </w:t>
      </w:r>
      <w:r w:rsidRPr="003C654E">
        <w:rPr>
          <w:rFonts w:hint="eastAsia"/>
          <w:bCs/>
          <w:sz w:val="28"/>
          <w:szCs w:val="28"/>
        </w:rPr>
        <w:t>Губернатора</w:t>
      </w:r>
      <w:r w:rsidRPr="003C654E">
        <w:rPr>
          <w:bCs/>
          <w:sz w:val="28"/>
          <w:szCs w:val="28"/>
        </w:rPr>
        <w:t xml:space="preserve"> </w:t>
      </w:r>
      <w:r w:rsidRPr="003C654E">
        <w:rPr>
          <w:rFonts w:hint="eastAsia"/>
          <w:bCs/>
          <w:sz w:val="28"/>
          <w:szCs w:val="28"/>
        </w:rPr>
        <w:t>Санкт</w:t>
      </w:r>
      <w:r w:rsidRPr="003C654E">
        <w:rPr>
          <w:bCs/>
          <w:sz w:val="28"/>
          <w:szCs w:val="28"/>
        </w:rPr>
        <w:t>-</w:t>
      </w:r>
      <w:r w:rsidRPr="003C654E">
        <w:rPr>
          <w:rFonts w:hint="eastAsia"/>
          <w:bCs/>
          <w:sz w:val="28"/>
          <w:szCs w:val="28"/>
        </w:rPr>
        <w:t>Петербурга</w:t>
      </w:r>
      <w:r w:rsidRPr="003C654E">
        <w:rPr>
          <w:bCs/>
          <w:sz w:val="28"/>
          <w:szCs w:val="28"/>
        </w:rPr>
        <w:t xml:space="preserve">, назначенных </w:t>
      </w:r>
      <w:r w:rsidRPr="003C654E">
        <w:rPr>
          <w:bCs/>
          <w:sz w:val="28"/>
          <w:szCs w:val="28"/>
        </w:rPr>
        <w:br/>
        <w:t xml:space="preserve">на 8 сентября 2024 года, нижестоящим избирательным комиссиям, </w:t>
      </w:r>
      <w:r w:rsidRPr="003C654E">
        <w:rPr>
          <w:bCs/>
          <w:sz w:val="28"/>
          <w:szCs w:val="28"/>
        </w:rPr>
        <w:br/>
        <w:t xml:space="preserve">в том числе на непредвиденные расходы за счет зарезервированных средств </w:t>
      </w:r>
      <w:r w:rsidRPr="003C654E">
        <w:rPr>
          <w:bCs/>
          <w:sz w:val="28"/>
          <w:szCs w:val="28"/>
        </w:rPr>
        <w:br/>
        <w:t xml:space="preserve">и экономии средств за нижестоящие избирательные комиссии в пределах средств бюджета Санкт-Петербурга, предусмотренных в разделе </w:t>
      </w:r>
      <w:r w:rsidRPr="003C654E">
        <w:rPr>
          <w:bCs/>
          <w:sz w:val="28"/>
          <w:szCs w:val="28"/>
          <w:lang w:val="en-US"/>
        </w:rPr>
        <w:t>II</w:t>
      </w:r>
      <w:r w:rsidRPr="003C654E">
        <w:rPr>
          <w:bCs/>
          <w:sz w:val="28"/>
          <w:szCs w:val="28"/>
        </w:rPr>
        <w:t xml:space="preserve"> приложения № 2 к настоящему решению.</w:t>
      </w:r>
    </w:p>
    <w:p w14:paraId="48F972A9" w14:textId="77777777" w:rsidR="00EB41E3" w:rsidRPr="00437D4B" w:rsidRDefault="00EB41E3" w:rsidP="000F1226">
      <w:pPr>
        <w:pStyle w:val="a8"/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</w:t>
      </w:r>
      <w:r w:rsidRPr="00437D4B">
        <w:rPr>
          <w:rFonts w:ascii="Times New Roman" w:hAnsi="Times New Roman"/>
          <w:sz w:val="28"/>
          <w:szCs w:val="28"/>
        </w:rPr>
        <w:t xml:space="preserve">. </w:t>
      </w:r>
      <w:bookmarkStart w:id="0" w:name="_Hlk157092586"/>
      <w:r w:rsidRPr="00437D4B">
        <w:rPr>
          <w:rFonts w:ascii="Times New Roman" w:hAnsi="Times New Roman"/>
          <w:sz w:val="28"/>
          <w:szCs w:val="28"/>
        </w:rPr>
        <w:t xml:space="preserve">Контроль за исполнением решения возложить на председателя Территориальной избирательной комиссии № </w:t>
      </w:r>
      <w:r>
        <w:rPr>
          <w:rFonts w:ascii="Times New Roman" w:hAnsi="Times New Roman"/>
          <w:sz w:val="28"/>
          <w:szCs w:val="28"/>
        </w:rPr>
        <w:t>32</w:t>
      </w:r>
      <w:r w:rsidRPr="00437D4B">
        <w:rPr>
          <w:rFonts w:ascii="Times New Roman" w:hAnsi="Times New Roman"/>
          <w:sz w:val="28"/>
          <w:szCs w:val="28"/>
        </w:rPr>
        <w:t xml:space="preserve"> </w:t>
      </w:r>
      <w:bookmarkEnd w:id="0"/>
      <w:proofErr w:type="spellStart"/>
      <w:r>
        <w:rPr>
          <w:rFonts w:ascii="Times New Roman" w:hAnsi="Times New Roman"/>
          <w:sz w:val="28"/>
          <w:szCs w:val="28"/>
        </w:rPr>
        <w:t>Рейдало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</w:p>
    <w:p w14:paraId="24B08960" w14:textId="77777777" w:rsidR="0050044A" w:rsidRPr="00437D4B" w:rsidRDefault="0050044A" w:rsidP="00275DC1">
      <w:pPr>
        <w:pStyle w:val="a8"/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92E265" w14:textId="77777777" w:rsidR="004363D2" w:rsidRDefault="004363D2" w:rsidP="00275DC1">
      <w:pPr>
        <w:pStyle w:val="a4"/>
        <w:ind w:left="851"/>
        <w:jc w:val="both"/>
        <w:rPr>
          <w:sz w:val="22"/>
          <w:szCs w:val="22"/>
        </w:rPr>
      </w:pPr>
    </w:p>
    <w:p w14:paraId="55041136" w14:textId="77777777" w:rsidR="00F76347" w:rsidRPr="00AE3956" w:rsidRDefault="00F76347" w:rsidP="00275DC1">
      <w:pPr>
        <w:pStyle w:val="a4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2C1FB09B" w14:textId="77777777" w:rsidTr="00926CAE">
        <w:tc>
          <w:tcPr>
            <w:tcW w:w="4219" w:type="dxa"/>
          </w:tcPr>
          <w:p w14:paraId="18151A43" w14:textId="77777777" w:rsidR="004363D2" w:rsidRPr="00DC02C7" w:rsidRDefault="004363D2" w:rsidP="00275DC1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7C9D476A" w14:textId="77777777" w:rsidR="00AF1F6F" w:rsidRDefault="00AF1F6F" w:rsidP="00275DC1">
            <w:pPr>
              <w:jc w:val="right"/>
              <w:rPr>
                <w:sz w:val="28"/>
                <w:szCs w:val="28"/>
              </w:rPr>
            </w:pPr>
          </w:p>
          <w:p w14:paraId="38C9ADDC" w14:textId="77777777" w:rsidR="004363D2" w:rsidRPr="00DC02C7" w:rsidRDefault="003C654E" w:rsidP="00275D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6AC4CBAD" w14:textId="77777777" w:rsidTr="00926CAE">
        <w:trPr>
          <w:trHeight w:val="1012"/>
        </w:trPr>
        <w:tc>
          <w:tcPr>
            <w:tcW w:w="4219" w:type="dxa"/>
          </w:tcPr>
          <w:p w14:paraId="56C7026C" w14:textId="77777777" w:rsidR="004363D2" w:rsidRPr="00DC02C7" w:rsidRDefault="004363D2" w:rsidP="00275DC1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2BB4DA74" w14:textId="77777777" w:rsidR="004363D2" w:rsidRDefault="004363D2" w:rsidP="00275DC1">
            <w:pPr>
              <w:jc w:val="right"/>
              <w:rPr>
                <w:sz w:val="28"/>
                <w:szCs w:val="28"/>
              </w:rPr>
            </w:pPr>
          </w:p>
          <w:p w14:paraId="542D5939" w14:textId="77777777" w:rsidR="004363D2" w:rsidRPr="00DC02C7" w:rsidRDefault="00E6246D" w:rsidP="00275DC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1AC6A23D" w14:textId="77777777" w:rsidR="00C10B56" w:rsidRDefault="00C10B56" w:rsidP="00275DC1">
      <w:pPr>
        <w:spacing w:after="160"/>
        <w:rPr>
          <w:sz w:val="16"/>
          <w:szCs w:val="16"/>
        </w:rPr>
      </w:pPr>
    </w:p>
    <w:p w14:paraId="514AB156" w14:textId="77777777" w:rsidR="00C10B56" w:rsidRDefault="00C10B56" w:rsidP="00275DC1">
      <w:pPr>
        <w:spacing w:after="160"/>
        <w:rPr>
          <w:sz w:val="16"/>
          <w:szCs w:val="16"/>
        </w:rPr>
      </w:pPr>
    </w:p>
    <w:sectPr w:rsidR="00C10B56" w:rsidSect="001A4BF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9661E4"/>
    <w:multiLevelType w:val="hybridMultilevel"/>
    <w:tmpl w:val="4B8A73F6"/>
    <w:lvl w:ilvl="0" w:tplc="A7144C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520115">
    <w:abstractNumId w:val="2"/>
  </w:num>
  <w:num w:numId="2" w16cid:durableId="1282766387">
    <w:abstractNumId w:val="0"/>
  </w:num>
  <w:num w:numId="3" w16cid:durableId="1901011781">
    <w:abstractNumId w:val="1"/>
  </w:num>
  <w:num w:numId="4" w16cid:durableId="754787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3D2"/>
    <w:rsid w:val="000508E9"/>
    <w:rsid w:val="000A267A"/>
    <w:rsid w:val="000D4126"/>
    <w:rsid w:val="000E396E"/>
    <w:rsid w:val="000F1226"/>
    <w:rsid w:val="00135052"/>
    <w:rsid w:val="001437E7"/>
    <w:rsid w:val="00147EA5"/>
    <w:rsid w:val="0016522B"/>
    <w:rsid w:val="001858AF"/>
    <w:rsid w:val="0019400F"/>
    <w:rsid w:val="001A4BFF"/>
    <w:rsid w:val="001D7E81"/>
    <w:rsid w:val="00246503"/>
    <w:rsid w:val="00275701"/>
    <w:rsid w:val="00275DC1"/>
    <w:rsid w:val="002B54BF"/>
    <w:rsid w:val="002C2B15"/>
    <w:rsid w:val="002C5588"/>
    <w:rsid w:val="002D46C1"/>
    <w:rsid w:val="002F50DB"/>
    <w:rsid w:val="00333A63"/>
    <w:rsid w:val="003938B2"/>
    <w:rsid w:val="003B3956"/>
    <w:rsid w:val="003C654E"/>
    <w:rsid w:val="004062B9"/>
    <w:rsid w:val="0041235B"/>
    <w:rsid w:val="004225D9"/>
    <w:rsid w:val="00424F78"/>
    <w:rsid w:val="004363D2"/>
    <w:rsid w:val="00447D50"/>
    <w:rsid w:val="004E4455"/>
    <w:rsid w:val="004F310F"/>
    <w:rsid w:val="0050044A"/>
    <w:rsid w:val="00502939"/>
    <w:rsid w:val="0050406B"/>
    <w:rsid w:val="00554415"/>
    <w:rsid w:val="005874C6"/>
    <w:rsid w:val="005B3083"/>
    <w:rsid w:val="005E4933"/>
    <w:rsid w:val="005F00CF"/>
    <w:rsid w:val="00617D54"/>
    <w:rsid w:val="0062264C"/>
    <w:rsid w:val="00651A76"/>
    <w:rsid w:val="006558C7"/>
    <w:rsid w:val="006C4CA0"/>
    <w:rsid w:val="006D4BC9"/>
    <w:rsid w:val="0070560F"/>
    <w:rsid w:val="00707C60"/>
    <w:rsid w:val="007736BD"/>
    <w:rsid w:val="00794B91"/>
    <w:rsid w:val="007B725D"/>
    <w:rsid w:val="007C26B3"/>
    <w:rsid w:val="007C35C2"/>
    <w:rsid w:val="007C4A1F"/>
    <w:rsid w:val="00815C66"/>
    <w:rsid w:val="008237BD"/>
    <w:rsid w:val="008311C2"/>
    <w:rsid w:val="008410C5"/>
    <w:rsid w:val="00844C72"/>
    <w:rsid w:val="00851164"/>
    <w:rsid w:val="00852733"/>
    <w:rsid w:val="0087399C"/>
    <w:rsid w:val="008A183F"/>
    <w:rsid w:val="008A78F5"/>
    <w:rsid w:val="0090227B"/>
    <w:rsid w:val="009A2D98"/>
    <w:rsid w:val="009E115E"/>
    <w:rsid w:val="009F2C40"/>
    <w:rsid w:val="00A35371"/>
    <w:rsid w:val="00A43430"/>
    <w:rsid w:val="00A8352F"/>
    <w:rsid w:val="00A95E68"/>
    <w:rsid w:val="00AE1E11"/>
    <w:rsid w:val="00AE3956"/>
    <w:rsid w:val="00AF1F6F"/>
    <w:rsid w:val="00B048A6"/>
    <w:rsid w:val="00B67F16"/>
    <w:rsid w:val="00B97475"/>
    <w:rsid w:val="00BA3542"/>
    <w:rsid w:val="00C10519"/>
    <w:rsid w:val="00C10B56"/>
    <w:rsid w:val="00C13181"/>
    <w:rsid w:val="00C1533E"/>
    <w:rsid w:val="00C157AB"/>
    <w:rsid w:val="00C444A4"/>
    <w:rsid w:val="00C555A6"/>
    <w:rsid w:val="00CB7937"/>
    <w:rsid w:val="00D10A41"/>
    <w:rsid w:val="00D8023F"/>
    <w:rsid w:val="00E41720"/>
    <w:rsid w:val="00E472F9"/>
    <w:rsid w:val="00E6246D"/>
    <w:rsid w:val="00E66115"/>
    <w:rsid w:val="00E70B53"/>
    <w:rsid w:val="00EA1767"/>
    <w:rsid w:val="00EB41E3"/>
    <w:rsid w:val="00EB4BE3"/>
    <w:rsid w:val="00ED7BD6"/>
    <w:rsid w:val="00EE27F3"/>
    <w:rsid w:val="00EF12F2"/>
    <w:rsid w:val="00F014D8"/>
    <w:rsid w:val="00F07967"/>
    <w:rsid w:val="00F45175"/>
    <w:rsid w:val="00F54429"/>
    <w:rsid w:val="00F76347"/>
    <w:rsid w:val="00F92E9E"/>
    <w:rsid w:val="00FB1693"/>
    <w:rsid w:val="00FC3A25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8C4C"/>
  <w15:docId w15:val="{89DB6BA5-252C-4EA4-B081-E7B67B74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50044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13</cp:revision>
  <cp:lastPrinted>2021-06-17T07:35:00Z</cp:lastPrinted>
  <dcterms:created xsi:type="dcterms:W3CDTF">2024-06-25T05:23:00Z</dcterms:created>
  <dcterms:modified xsi:type="dcterms:W3CDTF">2024-08-23T11:52:00Z</dcterms:modified>
</cp:coreProperties>
</file>